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Материал:</w:t>
      </w:r>
      <w:r>
        <w:rPr>
          <w:spacing w:val="-5"/>
        </w:rPr>
        <w:t> </w:t>
      </w:r>
      <w:r>
        <w:rPr/>
        <w:t>Кожа/зам.</w:t>
      </w:r>
      <w:r>
        <w:rPr>
          <w:spacing w:val="-5"/>
        </w:rPr>
        <w:t> </w:t>
      </w:r>
      <w:r>
        <w:rPr>
          <w:spacing w:val="-4"/>
        </w:rPr>
        <w:t>кожи</w:t>
      </w:r>
    </w:p>
    <w:p>
      <w:pPr>
        <w:pStyle w:val="BodyText"/>
      </w:pPr>
      <w:r>
        <w:rPr/>
        <w:t>Кожа — это природный, живой материал, а её заменители создаются с имитацией той же фактуры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текстуры.</w:t>
      </w:r>
      <w:r>
        <w:rPr>
          <w:spacing w:val="-3"/>
        </w:rPr>
        <w:t> </w:t>
      </w:r>
      <w:r>
        <w:rPr/>
        <w:t>Благодаря</w:t>
      </w:r>
      <w:r>
        <w:rPr>
          <w:spacing w:val="-3"/>
        </w:rPr>
        <w:t> </w:t>
      </w:r>
      <w:r>
        <w:rPr/>
        <w:t>этому</w:t>
      </w:r>
      <w:r>
        <w:rPr>
          <w:spacing w:val="-3"/>
        </w:rPr>
        <w:t> </w:t>
      </w:r>
      <w:r>
        <w:rPr/>
        <w:t>кожаные</w:t>
      </w:r>
      <w:r>
        <w:rPr>
          <w:spacing w:val="-3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выглядят</w:t>
      </w:r>
      <w:r>
        <w:rPr>
          <w:spacing w:val="-3"/>
        </w:rPr>
        <w:t> </w:t>
      </w:r>
      <w:r>
        <w:rPr/>
        <w:t>благородно,</w:t>
      </w:r>
      <w:r>
        <w:rPr>
          <w:spacing w:val="-3"/>
        </w:rPr>
        <w:t> </w:t>
      </w:r>
      <w:r>
        <w:rPr/>
        <w:t>но</w:t>
      </w:r>
      <w:r>
        <w:rPr>
          <w:spacing w:val="-6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 сохраняют индивидуальные особенности. Мы собрали для вас список распространённых особенностей, которые могут встречаться, и объясняем, почему они допустимы.</w:t>
      </w:r>
    </w:p>
    <w:p>
      <w:pPr>
        <w:spacing w:before="0"/>
        <w:ind w:left="2" w:right="0" w:firstLine="0"/>
        <w:jc w:val="left"/>
        <w:rPr>
          <w:b/>
          <w:sz w:val="24"/>
        </w:rPr>
      </w:pPr>
      <w:r>
        <w:rPr>
          <w:sz w:val="24"/>
        </w:rPr>
        <w:t>Устранение</w:t>
      </w:r>
      <w:r>
        <w:rPr>
          <w:spacing w:val="-4"/>
          <w:sz w:val="24"/>
        </w:rPr>
        <w:t> </w:t>
      </w:r>
      <w:r>
        <w:rPr>
          <w:sz w:val="24"/>
        </w:rPr>
        <w:t>этих</w:t>
      </w:r>
      <w:r>
        <w:rPr>
          <w:spacing w:val="-3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b/>
          <w:sz w:val="24"/>
        </w:rPr>
        <w:t>увеличило</w:t>
      </w:r>
      <w:r>
        <w:rPr>
          <w:b/>
          <w:spacing w:val="-3"/>
          <w:sz w:val="24"/>
        </w:rPr>
        <w:t> </w:t>
      </w:r>
      <w:r>
        <w:rPr>
          <w:sz w:val="24"/>
        </w:rPr>
        <w:t>бы</w:t>
      </w:r>
      <w:r>
        <w:rPr>
          <w:spacing w:val="-5"/>
          <w:sz w:val="24"/>
        </w:rPr>
        <w:t> </w:t>
      </w:r>
      <w:r>
        <w:rPr>
          <w:sz w:val="24"/>
        </w:rPr>
        <w:t>стоимость</w:t>
      </w:r>
      <w:r>
        <w:rPr>
          <w:spacing w:val="-2"/>
          <w:sz w:val="24"/>
        </w:rPr>
        <w:t> </w:t>
      </w:r>
      <w:r>
        <w:rPr>
          <w:sz w:val="24"/>
        </w:rPr>
        <w:t>изделий</w:t>
      </w:r>
      <w:r>
        <w:rPr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40–60%.</w:t>
      </w:r>
    </w:p>
    <w:p>
      <w:pPr>
        <w:pStyle w:val="BodyText"/>
        <w:spacing w:before="9"/>
        <w:ind w:left="0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1355089</wp:posOffset>
                </wp:positionH>
                <wp:positionV relativeFrom="paragraph">
                  <wp:posOffset>145236</wp:posOffset>
                </wp:positionV>
                <wp:extent cx="5667375" cy="203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667375" cy="20320"/>
                          <a:chExt cx="566737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6661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105" h="19685">
                                <a:moveTo>
                                  <a:pt x="5666105" y="0"/>
                                </a:moveTo>
                                <a:lnTo>
                                  <a:pt x="5664073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9685"/>
                                </a:lnTo>
                                <a:lnTo>
                                  <a:pt x="5666105" y="19685"/>
                                </a:lnTo>
                                <a:lnTo>
                                  <a:pt x="5666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64200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6673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67375" h="17145">
                                <a:moveTo>
                                  <a:pt x="5667248" y="0"/>
                                </a:moveTo>
                                <a:lnTo>
                                  <a:pt x="5664200" y="0"/>
                                </a:lnTo>
                                <a:lnTo>
                                  <a:pt x="5664200" y="3048"/>
                                </a:lnTo>
                                <a:lnTo>
                                  <a:pt x="5667248" y="3048"/>
                                </a:lnTo>
                                <a:lnTo>
                                  <a:pt x="5667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64200" y="304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776"/>
                            <a:ext cx="56673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175">
                                <a:moveTo>
                                  <a:pt x="566407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664073" y="3035"/>
                                </a:lnTo>
                                <a:lnTo>
                                  <a:pt x="5664073" y="0"/>
                                </a:lnTo>
                                <a:close/>
                              </a:path>
                              <a:path w="5667375" h="3175">
                                <a:moveTo>
                                  <a:pt x="5667248" y="0"/>
                                </a:moveTo>
                                <a:lnTo>
                                  <a:pt x="5664200" y="0"/>
                                </a:lnTo>
                                <a:lnTo>
                                  <a:pt x="5664200" y="3035"/>
                                </a:lnTo>
                                <a:lnTo>
                                  <a:pt x="5667248" y="3035"/>
                                </a:lnTo>
                                <a:lnTo>
                                  <a:pt x="5667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699997pt;margin-top:11.435947pt;width:446.25pt;height:1.6pt;mso-position-horizontal-relative:page;mso-position-vertical-relative:paragraph;z-index:-15728640;mso-wrap-distance-left:0;mso-wrap-distance-right:0" id="docshapegroup2" coordorigin="2134,229" coordsize="8925,32">
                <v:shape style="position:absolute;left:2134;top:228;width:8923;height:31" id="docshape3" coordorigin="2134,229" coordsize="8923,31" path="m11057,229l11054,229,2139,229,2134,229,2134,234,2134,260,11057,260,11057,229xe" filled="true" fillcolor="#9f9f9f" stroked="false">
                  <v:path arrowok="t"/>
                  <v:fill type="solid"/>
                </v:shape>
                <v:rect style="position:absolute;left:11054;top:228;width:5;height:5" id="docshape4" filled="true" fillcolor="#e2e2e2" stroked="false">
                  <v:fill type="solid"/>
                </v:rect>
                <v:shape style="position:absolute;left:2134;top:228;width:8925;height:27" id="docshape5" coordorigin="2134,229" coordsize="8925,27" path="m2139,234l2134,234,2134,255,2139,255,2139,234xm11059,229l11054,229,11054,234,11059,234,11059,229xe" filled="true" fillcolor="#9f9f9f" stroked="false">
                  <v:path arrowok="t"/>
                  <v:fill type="solid"/>
                </v:shape>
                <v:rect style="position:absolute;left:11054;top:233;width:5;height:22" id="docshape6" filled="true" fillcolor="#e2e2e2" stroked="false">
                  <v:fill type="solid"/>
                </v:rect>
                <v:rect style="position:absolute;left:2134;top:255;width:5;height:5" id="docshape7" filled="true" fillcolor="#9f9f9f" stroked="false">
                  <v:fill type="solid"/>
                </v:rect>
                <v:shape style="position:absolute;left:2134;top:255;width:8925;height:5" id="docshape8" coordorigin="2134,255" coordsize="8925,5" path="m11054,255l2139,255,2134,255,2134,260,2139,260,11054,260,11054,255xm11059,255l11054,255,11054,260,11059,260,11059,25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1"/>
        <w:ind w:left="0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310" w:lineRule="exact" w:before="1" w:after="0"/>
        <w:ind w:left="433" w:right="0" w:hanging="431"/>
        <w:jc w:val="left"/>
      </w:pPr>
      <w:r>
        <w:rPr/>
        <w:t>Отдушистость</w:t>
      </w:r>
      <w:r>
        <w:rPr>
          <w:spacing w:val="-10"/>
        </w:rPr>
        <w:t> </w:t>
      </w:r>
      <w:r>
        <w:rPr/>
        <w:t>(морщинистость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>
          <w:spacing w:val="-2"/>
        </w:rPr>
        <w:t>изнанки)</w:t>
      </w:r>
    </w:p>
    <w:p>
      <w:pPr>
        <w:pStyle w:val="Heading2"/>
        <w:spacing w:line="275" w:lineRule="exact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21"/>
      </w:pPr>
      <w:r>
        <w:rPr/>
        <w:t>Это</w:t>
      </w:r>
      <w:r>
        <w:rPr>
          <w:spacing w:val="-4"/>
        </w:rPr>
        <w:t> </w:t>
      </w:r>
      <w:r>
        <w:rPr/>
        <w:t>естественное</w:t>
      </w:r>
      <w:r>
        <w:rPr>
          <w:spacing w:val="-5"/>
        </w:rPr>
        <w:t> </w:t>
      </w:r>
      <w:r>
        <w:rPr/>
        <w:t>свойство</w:t>
      </w:r>
      <w:r>
        <w:rPr>
          <w:spacing w:val="-4"/>
        </w:rPr>
        <w:t> </w:t>
      </w:r>
      <w:r>
        <w:rPr/>
        <w:t>кожи,</w:t>
      </w:r>
      <w:r>
        <w:rPr>
          <w:spacing w:val="-4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верхний</w:t>
      </w:r>
      <w:r>
        <w:rPr>
          <w:spacing w:val="-4"/>
        </w:rPr>
        <w:t> </w:t>
      </w:r>
      <w:r>
        <w:rPr/>
        <w:t>слой (лицевая</w:t>
      </w:r>
      <w:r>
        <w:rPr>
          <w:spacing w:val="-4"/>
        </w:rPr>
        <w:t> </w:t>
      </w:r>
      <w:r>
        <w:rPr/>
        <w:t>часть)</w:t>
      </w:r>
      <w:r>
        <w:rPr>
          <w:spacing w:val="-4"/>
        </w:rPr>
        <w:t> </w:t>
      </w:r>
      <w:r>
        <w:rPr/>
        <w:t>немного</w:t>
      </w:r>
      <w:r>
        <w:rPr>
          <w:spacing w:val="-4"/>
        </w:rPr>
        <w:t> </w:t>
      </w:r>
      <w:r>
        <w:rPr/>
        <w:t>отходит</w:t>
      </w:r>
      <w:r>
        <w:rPr>
          <w:spacing w:val="-4"/>
        </w:rPr>
        <w:t> </w:t>
      </w:r>
      <w:r>
        <w:rPr/>
        <w:t>от внутренней. Проявляется в виде складочек или «морщин» на изнанке.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Эти</w:t>
      </w:r>
      <w:r>
        <w:rPr>
          <w:spacing w:val="-3"/>
        </w:rPr>
        <w:t> </w:t>
      </w:r>
      <w:r>
        <w:rPr/>
        <w:t>зоны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влияют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прочность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внешний</w:t>
      </w:r>
      <w:r>
        <w:rPr>
          <w:spacing w:val="-3"/>
        </w:rPr>
        <w:t> </w:t>
      </w:r>
      <w:r>
        <w:rPr/>
        <w:t>вид</w:t>
      </w:r>
      <w:r>
        <w:rPr>
          <w:spacing w:val="-3"/>
        </w:rPr>
        <w:t> </w:t>
      </w:r>
      <w:r>
        <w:rPr/>
        <w:t>изделия —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встречаются</w:t>
      </w:r>
      <w:r>
        <w:rPr>
          <w:spacing w:val="-3"/>
        </w:rPr>
        <w:t> </w:t>
      </w:r>
      <w:r>
        <w:rPr/>
        <w:t>только внутри, на тех частях, которые не видны при использовании.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207"/>
      </w:pPr>
      <w:r>
        <w:rPr/>
        <w:t>Это типичная особенность натуральной кожи, особенно в местах с пониженной плотностью.</w:t>
      </w:r>
      <w:r>
        <w:rPr>
          <w:spacing w:val="-5"/>
        </w:rPr>
        <w:t> </w:t>
      </w:r>
      <w:r>
        <w:rPr/>
        <w:t>Полностью</w:t>
      </w:r>
      <w:r>
        <w:rPr>
          <w:spacing w:val="-5"/>
        </w:rPr>
        <w:t> </w:t>
      </w:r>
      <w:r>
        <w:rPr/>
        <w:t>исключить</w:t>
      </w:r>
      <w:r>
        <w:rPr>
          <w:spacing w:val="-4"/>
        </w:rPr>
        <w:t> </w:t>
      </w:r>
      <w:r>
        <w:rPr/>
        <w:t>такие</w:t>
      </w:r>
      <w:r>
        <w:rPr>
          <w:spacing w:val="-6"/>
        </w:rPr>
        <w:t> </w:t>
      </w:r>
      <w:r>
        <w:rPr/>
        <w:t>участки —</w:t>
      </w:r>
      <w:r>
        <w:rPr>
          <w:spacing w:val="-5"/>
        </w:rPr>
        <w:t> </w:t>
      </w:r>
      <w:r>
        <w:rPr/>
        <w:t>значит</w:t>
      </w:r>
      <w:r>
        <w:rPr>
          <w:spacing w:val="-5"/>
        </w:rPr>
        <w:t> </w:t>
      </w:r>
      <w:r>
        <w:rPr/>
        <w:t>отбросить</w:t>
      </w:r>
      <w:r>
        <w:rPr>
          <w:spacing w:val="-4"/>
        </w:rPr>
        <w:t> </w:t>
      </w:r>
      <w:r>
        <w:rPr/>
        <w:t>большую</w:t>
      </w:r>
      <w:r>
        <w:rPr>
          <w:spacing w:val="-5"/>
        </w:rPr>
        <w:t> </w:t>
      </w:r>
      <w:r>
        <w:rPr/>
        <w:t>часть </w:t>
      </w:r>
      <w:r>
        <w:rPr>
          <w:spacing w:val="-2"/>
        </w:rPr>
        <w:t>сырья.</w:t>
      </w:r>
    </w:p>
    <w:p>
      <w:pPr>
        <w:pStyle w:val="Heading2"/>
        <w:spacing w:before="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spacing w:before="22"/>
        <w:ind w:right="207"/>
      </w:pPr>
      <w:r>
        <w:rPr/>
        <w:t>Если</w:t>
      </w:r>
      <w:r>
        <w:rPr>
          <w:spacing w:val="-2"/>
        </w:rPr>
        <w:t> </w:t>
      </w:r>
      <w:r>
        <w:rPr/>
        <w:t>такая</w:t>
      </w:r>
      <w:r>
        <w:rPr>
          <w:spacing w:val="-3"/>
        </w:rPr>
        <w:t> </w:t>
      </w:r>
      <w:r>
        <w:rPr/>
        <w:t>зона</w:t>
      </w:r>
      <w:r>
        <w:rPr>
          <w:spacing w:val="-4"/>
        </w:rPr>
        <w:t> </w:t>
      </w:r>
      <w:r>
        <w:rPr/>
        <w:t>попадает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внешнюю</w:t>
      </w:r>
      <w:r>
        <w:rPr>
          <w:spacing w:val="-3"/>
        </w:rPr>
        <w:t> </w:t>
      </w:r>
      <w:r>
        <w:rPr/>
        <w:t>сторону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заметна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ношения —</w:t>
      </w:r>
      <w:r>
        <w:rPr>
          <w:spacing w:val="-3"/>
        </w:rPr>
        <w:t> </w:t>
      </w:r>
      <w:r>
        <w:rPr/>
        <w:t>это уже повод для отдельной оценки.</w:t>
      </w:r>
    </w:p>
    <w:p>
      <w:pPr>
        <w:pStyle w:val="BodyText"/>
        <w:spacing w:before="8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1080769</wp:posOffset>
                </wp:positionH>
                <wp:positionV relativeFrom="paragraph">
                  <wp:posOffset>123077</wp:posOffset>
                </wp:positionV>
                <wp:extent cx="5941695" cy="2095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404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0320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940425" y="20320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38520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" y="901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38520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" y="1765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" y="17652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38393" y="3048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691123pt;width:467.85pt;height:1.65pt;mso-position-horizontal-relative:page;mso-position-vertical-relative:paragraph;z-index:-15728128;mso-wrap-distance-left:0;mso-wrap-distance-right:0" id="docshapegroup9" coordorigin="1702,194" coordsize="9357,33">
                <v:rect style="position:absolute;left:1702;top:193;width:9355;height:32" id="docshape10" filled="true" fillcolor="#9f9f9f" stroked="false">
                  <v:fill type="solid"/>
                </v:rect>
                <v:rect style="position:absolute;left:11054;top:195;width:5;height:5" id="docshape11" filled="true" fillcolor="#e2e2e2" stroked="false">
                  <v:fill type="solid"/>
                </v:rect>
                <v:shape style="position:absolute;left:1702;top:195;width:9357;height:27" id="docshape12" coordorigin="1702,195" coordsize="9357,27" path="m1707,200l1702,200,1702,222,1707,222,1707,200xm11059,195l11054,195,11054,200,11059,200,11059,195xe" filled="true" fillcolor="#9f9f9f" stroked="false">
                  <v:path arrowok="t"/>
                  <v:fill type="solid"/>
                </v:shape>
                <v:rect style="position:absolute;left:11054;top:200;width:5;height:22" id="docshape13" filled="true" fillcolor="#e2e2e2" stroked="false">
                  <v:fill type="solid"/>
                </v:rect>
                <v:rect style="position:absolute;left:1702;top:221;width:5;height:5" id="docshape14" filled="true" fillcolor="#9f9f9f" stroked="false">
                  <v:fill type="solid"/>
                </v:rect>
                <v:shape style="position:absolute;left:1702;top:221;width:9357;height:5" id="docshape15" coordorigin="1702,222" coordsize="9357,5" path="m11054,222l1707,222,1702,222,1702,226,1707,226,11054,226,11054,222xm11059,222l11054,222,11054,226,11059,226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1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310" w:lineRule="exact" w:before="1" w:after="0"/>
        <w:ind w:left="433" w:right="0" w:hanging="431"/>
        <w:jc w:val="left"/>
      </w:pPr>
      <w:r>
        <w:rPr>
          <w:spacing w:val="-2"/>
        </w:rPr>
        <w:t>Царапины</w:t>
      </w:r>
    </w:p>
    <w:p>
      <w:pPr>
        <w:pStyle w:val="Heading2"/>
        <w:spacing w:line="275" w:lineRule="exact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пошива,</w:t>
      </w:r>
      <w:r>
        <w:rPr>
          <w:spacing w:val="-4"/>
        </w:rPr>
        <w:t> </w:t>
      </w:r>
      <w:r>
        <w:rPr/>
        <w:t>сборки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транспортировки</w:t>
      </w:r>
      <w:r>
        <w:rPr>
          <w:spacing w:val="-4"/>
        </w:rPr>
        <w:t> </w:t>
      </w:r>
      <w:r>
        <w:rPr/>
        <w:t>кожа</w:t>
      </w:r>
      <w:r>
        <w:rPr>
          <w:spacing w:val="-6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слегка</w:t>
      </w:r>
      <w:r>
        <w:rPr>
          <w:spacing w:val="-5"/>
        </w:rPr>
        <w:t> </w:t>
      </w:r>
      <w:r>
        <w:rPr/>
        <w:t>поцарапаться — особенно гладкие и тёмные виды.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Мелкие,</w:t>
      </w:r>
      <w:r>
        <w:rPr>
          <w:spacing w:val="-4"/>
        </w:rPr>
        <w:t> </w:t>
      </w:r>
      <w:r>
        <w:rPr/>
        <w:t>неглубокие</w:t>
      </w:r>
      <w:r>
        <w:rPr>
          <w:spacing w:val="-8"/>
        </w:rPr>
        <w:t> </w:t>
      </w:r>
      <w:r>
        <w:rPr/>
        <w:t>царапины</w:t>
      </w:r>
      <w:r>
        <w:rPr>
          <w:spacing w:val="-4"/>
        </w:rPr>
        <w:t> </w:t>
      </w:r>
      <w:r>
        <w:rPr/>
        <w:t>чаще</w:t>
      </w:r>
      <w:r>
        <w:rPr>
          <w:spacing w:val="-5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становятся</w:t>
      </w:r>
      <w:r>
        <w:rPr>
          <w:spacing w:val="-4"/>
        </w:rPr>
        <w:t> </w:t>
      </w:r>
      <w:r>
        <w:rPr/>
        <w:t>незаметными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носки. Натуральная кожа вообще склонна к лёгким изменениям на поверхности.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Даже</w:t>
      </w:r>
      <w:r>
        <w:rPr>
          <w:spacing w:val="-6"/>
        </w:rPr>
        <w:t> </w:t>
      </w:r>
      <w:r>
        <w:rPr/>
        <w:t>перчаточный</w:t>
      </w:r>
      <w:r>
        <w:rPr>
          <w:spacing w:val="-4"/>
        </w:rPr>
        <w:t> </w:t>
      </w:r>
      <w:r>
        <w:rPr/>
        <w:t>контакт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соприкосновение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инструментом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оставить</w:t>
      </w:r>
      <w:r>
        <w:rPr>
          <w:spacing w:val="-3"/>
        </w:rPr>
        <w:t> </w:t>
      </w:r>
      <w:r>
        <w:rPr/>
        <w:t>след — особенно на мягкой коже.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spacing w:before="22"/>
      </w:pPr>
      <w:r>
        <w:rPr/>
        <w:t>Если</w:t>
      </w:r>
      <w:r>
        <w:rPr>
          <w:spacing w:val="-2"/>
        </w:rPr>
        <w:t> </w:t>
      </w:r>
      <w:r>
        <w:rPr/>
        <w:t>царапина</w:t>
      </w:r>
      <w:r>
        <w:rPr>
          <w:spacing w:val="-3"/>
        </w:rPr>
        <w:t> </w:t>
      </w:r>
      <w:r>
        <w:rPr/>
        <w:t>глубокая,</w:t>
      </w:r>
      <w:r>
        <w:rPr>
          <w:spacing w:val="-2"/>
        </w:rPr>
        <w:t> </w:t>
      </w:r>
      <w:r>
        <w:rPr/>
        <w:t>ощущается</w:t>
      </w:r>
      <w:r>
        <w:rPr>
          <w:spacing w:val="-2"/>
        </w:rPr>
        <w:t> пальцем.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1080769</wp:posOffset>
                </wp:positionH>
                <wp:positionV relativeFrom="paragraph">
                  <wp:posOffset>123428</wp:posOffset>
                </wp:positionV>
                <wp:extent cx="5941695" cy="2095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38520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" y="647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38520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0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" y="17411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1881pt;width:467.85pt;height:1.65pt;mso-position-horizontal-relative:page;mso-position-vertical-relative:paragraph;z-index:-15727616;mso-wrap-distance-left:0;mso-wrap-distance-right:0" id="docshapegroup16" coordorigin="1702,194" coordsize="9357,33">
                <v:rect style="position:absolute;left:1702;top:194;width:9355;height:31" id="docshape17" filled="true" fillcolor="#9f9f9f" stroked="false">
                  <v:fill type="solid"/>
                </v:rect>
                <v:rect style="position:absolute;left:11054;top:195;width:5;height:5" id="docshape18" filled="true" fillcolor="#e2e2e2" stroked="false">
                  <v:fill type="solid"/>
                </v:rect>
                <v:shape style="position:absolute;left:1702;top:195;width:9357;height:27" id="docshape19" coordorigin="1702,195" coordsize="9357,27" path="m1707,200l1702,200,1702,222,1707,222,1707,200xm11059,195l11054,195,11054,200,11059,200,11059,195xe" filled="true" fillcolor="#9f9f9f" stroked="false">
                  <v:path arrowok="t"/>
                  <v:fill type="solid"/>
                </v:shape>
                <v:rect style="position:absolute;left:11054;top:200;width:5;height:22" id="docshape20" filled="true" fillcolor="#e2e2e2" stroked="false">
                  <v:fill type="solid"/>
                </v:rect>
                <v:rect style="position:absolute;left:1702;top:221;width:5;height:5" id="docshape21" filled="true" fillcolor="#9f9f9f" stroked="false">
                  <v:fill type="solid"/>
                </v:rect>
                <v:shape style="position:absolute;left:1702;top:221;width:9357;height:5" id="docshape22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/>
        <w:t>Замятия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складки</w:t>
      </w:r>
    </w:p>
    <w:p>
      <w:pPr>
        <w:pStyle w:val="Heading2"/>
        <w:spacing w:before="1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Замятия и складки на поверхности кожи (или её заменителя) появляются в процессе транспортировки,</w:t>
      </w:r>
      <w:r>
        <w:rPr>
          <w:spacing w:val="-5"/>
        </w:rPr>
        <w:t> </w:t>
      </w:r>
      <w:r>
        <w:rPr/>
        <w:t>хранения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упаковки</w:t>
      </w:r>
      <w:r>
        <w:rPr>
          <w:spacing w:val="-5"/>
        </w:rPr>
        <w:t> </w:t>
      </w:r>
      <w:r>
        <w:rPr/>
        <w:t>изделия.</w:t>
      </w:r>
      <w:r>
        <w:rPr>
          <w:spacing w:val="-5"/>
        </w:rPr>
        <w:t> </w:t>
      </w:r>
      <w:r>
        <w:rPr/>
        <w:t>Материал</w:t>
      </w:r>
      <w:r>
        <w:rPr>
          <w:spacing w:val="-5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немного</w:t>
      </w:r>
      <w:r>
        <w:rPr>
          <w:spacing w:val="-5"/>
        </w:rPr>
        <w:t> </w:t>
      </w:r>
      <w:r>
        <w:rPr/>
        <w:t>смяться</w:t>
      </w:r>
      <w:r>
        <w:rPr>
          <w:spacing w:val="-5"/>
        </w:rPr>
        <w:t> </w:t>
      </w:r>
      <w:r>
        <w:rPr/>
        <w:t>при плотной укладке,</w:t>
      </w:r>
      <w:r>
        <w:rPr>
          <w:spacing w:val="-3"/>
        </w:rPr>
        <w:t> </w:t>
      </w:r>
      <w:r>
        <w:rPr/>
        <w:t>изгибе</w:t>
      </w:r>
      <w:r>
        <w:rPr>
          <w:spacing w:val="-1"/>
        </w:rPr>
        <w:t> </w:t>
      </w:r>
      <w:r>
        <w:rPr/>
        <w:t>или давлении от других деталей. Особенно это касается мягких, эластичных кож и гладких поверхностей, которые легко "запоминают" форму.</w:t>
      </w:r>
    </w:p>
    <w:p>
      <w:pPr>
        <w:pStyle w:val="Heading2"/>
        <w:spacing w:before="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Небольшие замятия — временное явление. В процессе эксплуатации кожа начинает разглаживается.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многих</w:t>
      </w:r>
      <w:r>
        <w:rPr>
          <w:spacing w:val="-5"/>
        </w:rPr>
        <w:t> </w:t>
      </w:r>
      <w:r>
        <w:rPr/>
        <w:t>случаях</w:t>
      </w:r>
      <w:r>
        <w:rPr>
          <w:spacing w:val="-5"/>
        </w:rPr>
        <w:t> </w:t>
      </w:r>
      <w:r>
        <w:rPr/>
        <w:t>эти</w:t>
      </w:r>
      <w:r>
        <w:rPr>
          <w:spacing w:val="-5"/>
        </w:rPr>
        <w:t> </w:t>
      </w:r>
      <w:r>
        <w:rPr/>
        <w:t>складки</w:t>
      </w:r>
      <w:r>
        <w:rPr>
          <w:spacing w:val="-5"/>
        </w:rPr>
        <w:t> </w:t>
      </w:r>
      <w:r>
        <w:rPr/>
        <w:t>исчезают</w:t>
      </w:r>
      <w:r>
        <w:rPr>
          <w:spacing w:val="-5"/>
        </w:rPr>
        <w:t> </w:t>
      </w:r>
      <w:r>
        <w:rPr/>
        <w:t>полностью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становятся</w:t>
      </w:r>
    </w:p>
    <w:p>
      <w:pPr>
        <w:pStyle w:val="BodyText"/>
      </w:pPr>
      <w:r>
        <w:rPr/>
        <w:t>практически</w:t>
      </w:r>
      <w:r>
        <w:rPr>
          <w:spacing w:val="-6"/>
        </w:rPr>
        <w:t> </w:t>
      </w:r>
      <w:r>
        <w:rPr/>
        <w:t>незаметными.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естественное</w:t>
      </w:r>
      <w:r>
        <w:rPr>
          <w:spacing w:val="-5"/>
        </w:rPr>
        <w:t> </w:t>
      </w:r>
      <w:r>
        <w:rPr/>
        <w:t>поведение</w:t>
      </w:r>
      <w:r>
        <w:rPr>
          <w:spacing w:val="-5"/>
        </w:rPr>
        <w:t> </w:t>
      </w:r>
      <w:r>
        <w:rPr/>
        <w:t>«живого»</w:t>
      </w:r>
      <w:r>
        <w:rPr>
          <w:spacing w:val="-4"/>
        </w:rPr>
        <w:t> </w:t>
      </w:r>
      <w:r>
        <w:rPr/>
        <w:t>материала,</w:t>
      </w:r>
      <w:r>
        <w:rPr>
          <w:spacing w:val="-4"/>
        </w:rPr>
        <w:t> </w:t>
      </w:r>
      <w:r>
        <w:rPr/>
        <w:t>которое</w:t>
      </w:r>
      <w:r>
        <w:rPr>
          <w:spacing w:val="-5"/>
        </w:rPr>
        <w:t> </w:t>
      </w:r>
      <w:r>
        <w:rPr/>
        <w:t>не влияет на долговечность и качество изделия.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207"/>
      </w:pPr>
      <w:r>
        <w:rPr/>
        <w:t>Чтобы</w:t>
      </w:r>
      <w:r>
        <w:rPr>
          <w:spacing w:val="-4"/>
        </w:rPr>
        <w:t> </w:t>
      </w:r>
      <w:r>
        <w:rPr/>
        <w:t>избежать</w:t>
      </w:r>
      <w:r>
        <w:rPr>
          <w:spacing w:val="-3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малейших</w:t>
      </w:r>
      <w:r>
        <w:rPr>
          <w:spacing w:val="-4"/>
        </w:rPr>
        <w:t> </w:t>
      </w:r>
      <w:r>
        <w:rPr/>
        <w:t>замятий,</w:t>
      </w:r>
      <w:r>
        <w:rPr>
          <w:spacing w:val="-6"/>
        </w:rPr>
        <w:t> </w:t>
      </w:r>
      <w:r>
        <w:rPr/>
        <w:t>каждое</w:t>
      </w:r>
      <w:r>
        <w:rPr>
          <w:spacing w:val="-5"/>
        </w:rPr>
        <w:t> </w:t>
      </w:r>
      <w:r>
        <w:rPr/>
        <w:t>изделие</w:t>
      </w:r>
      <w:r>
        <w:rPr>
          <w:spacing w:val="-5"/>
        </w:rPr>
        <w:t> </w:t>
      </w:r>
      <w:r>
        <w:rPr/>
        <w:t>пришлось</w:t>
      </w:r>
      <w:r>
        <w:rPr>
          <w:spacing w:val="-4"/>
        </w:rPr>
        <w:t> </w:t>
      </w:r>
      <w:r>
        <w:rPr/>
        <w:t>бы</w:t>
      </w:r>
      <w:r>
        <w:rPr>
          <w:spacing w:val="-4"/>
        </w:rPr>
        <w:t> </w:t>
      </w:r>
      <w:r>
        <w:rPr/>
        <w:t>транспортировать в индивидуальной жёсткой упаковке, не допуская ни малейшего изгиба. Это не только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1049" w:top="480" w:bottom="1240" w:left="1700" w:right="708"/>
          <w:pgNumType w:start="1"/>
        </w:sectPr>
      </w:pPr>
    </w:p>
    <w:p>
      <w:pPr>
        <w:pStyle w:val="BodyText"/>
        <w:spacing w:before="69"/>
      </w:pPr>
      <w:r>
        <w:rPr/>
        <w:t>сильно увеличило бы стоимость, но</w:t>
      </w:r>
      <w:r>
        <w:rPr>
          <w:spacing w:val="-3"/>
        </w:rPr>
        <w:t> </w:t>
      </w:r>
      <w:r>
        <w:rPr/>
        <w:t>и сделало бы логистику</w:t>
      </w:r>
      <w:r>
        <w:rPr>
          <w:spacing w:val="-3"/>
        </w:rPr>
        <w:t> </w:t>
      </w:r>
      <w:r>
        <w:rPr/>
        <w:t>крайне</w:t>
      </w:r>
      <w:r>
        <w:rPr>
          <w:spacing w:val="-1"/>
        </w:rPr>
        <w:t> </w:t>
      </w:r>
      <w:r>
        <w:rPr/>
        <w:t>неэкологичной. Кроме того,</w:t>
      </w:r>
      <w:r>
        <w:rPr>
          <w:spacing w:val="-3"/>
        </w:rPr>
        <w:t> </w:t>
      </w:r>
      <w:r>
        <w:rPr/>
        <w:t>мягкие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натуральные</w:t>
      </w:r>
      <w:r>
        <w:rPr>
          <w:spacing w:val="-5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просто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идеально</w:t>
      </w:r>
      <w:r>
        <w:rPr>
          <w:spacing w:val="-6"/>
        </w:rPr>
        <w:t> </w:t>
      </w:r>
      <w:r>
        <w:rPr/>
        <w:t>гладкими</w:t>
      </w:r>
      <w:r>
        <w:rPr>
          <w:spacing w:val="-3"/>
        </w:rPr>
        <w:t> </w:t>
      </w:r>
      <w:r>
        <w:rPr/>
        <w:t>всё</w:t>
      </w:r>
      <w:r>
        <w:rPr>
          <w:spacing w:val="-4"/>
        </w:rPr>
        <w:t> </w:t>
      </w:r>
      <w:r>
        <w:rPr/>
        <w:t>время</w:t>
      </w:r>
    </w:p>
    <w:p>
      <w:pPr>
        <w:pStyle w:val="BodyText"/>
      </w:pPr>
      <w:r>
        <w:rPr/>
        <w:t>—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пластичность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>
          <w:spacing w:val="-2"/>
        </w:rPr>
        <w:t>привлекательности.</w:t>
      </w:r>
    </w:p>
    <w:p>
      <w:pPr>
        <w:pStyle w:val="BodyText"/>
        <w:spacing w:before="10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1080769</wp:posOffset>
                </wp:positionH>
                <wp:positionV relativeFrom="paragraph">
                  <wp:posOffset>124250</wp:posOffset>
                </wp:positionV>
                <wp:extent cx="5941695" cy="2032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38520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0" y="126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38520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0" y="1689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" y="16890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38393" y="3048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83516pt;width:467.85pt;height:1.6pt;mso-position-horizontal-relative:page;mso-position-vertical-relative:paragraph;z-index:-15727104;mso-wrap-distance-left:0;mso-wrap-distance-right:0" id="docshapegroup23" coordorigin="1702,196" coordsize="9357,32">
                <v:rect style="position:absolute;left:1702;top:195;width:9355;height:31" id="docshape24" filled="true" fillcolor="#9f9f9f" stroked="false">
                  <v:fill type="solid"/>
                </v:rect>
                <v:rect style="position:absolute;left:11054;top:195;width:5;height:5" id="docshape25" filled="true" fillcolor="#e2e2e2" stroked="false">
                  <v:fill type="solid"/>
                </v:rect>
                <v:shape style="position:absolute;left:1702;top:195;width:9357;height:27" id="docshape26" coordorigin="1702,196" coordsize="9357,27" path="m1707,201l1702,201,1702,222,1707,222,1707,201xm11059,196l11054,196,11054,201,11059,201,11059,196xe" filled="true" fillcolor="#9f9f9f" stroked="false">
                  <v:path arrowok="t"/>
                  <v:fill type="solid"/>
                </v:shape>
                <v:rect style="position:absolute;left:11054;top:200;width:5;height:22" id="docshape27" filled="true" fillcolor="#e2e2e2" stroked="false">
                  <v:fill type="solid"/>
                </v:rect>
                <v:rect style="position:absolute;left:1702;top:222;width:5;height:5" id="docshape28" filled="true" fillcolor="#9f9f9f" stroked="false">
                  <v:fill type="solid"/>
                </v:rect>
                <v:shape style="position:absolute;left:1702;top:222;width:9357;height:5" id="docshape29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>
          <w:spacing w:val="-2"/>
        </w:rPr>
        <w:t>Разнооттеночность</w:t>
      </w:r>
    </w:p>
    <w:p>
      <w:pPr>
        <w:pStyle w:val="Heading2"/>
        <w:spacing w:before="276"/>
      </w:pPr>
      <w:r>
        <w:rPr/>
        <w:t>Почему</w:t>
      </w:r>
      <w:r>
        <w:rPr>
          <w:spacing w:val="-2"/>
        </w:rPr>
        <w:t> возникает?</w:t>
      </w:r>
    </w:p>
    <w:p>
      <w:pPr>
        <w:pStyle w:val="BodyText"/>
        <w:spacing w:line="261" w:lineRule="auto" w:before="22"/>
      </w:pPr>
      <w:r>
        <w:rPr/>
        <w:t>Разнооттеночность — это небольшие различия в тоне или насыщенности цвета между разными</w:t>
      </w:r>
      <w:r>
        <w:rPr>
          <w:spacing w:val="-4"/>
        </w:rPr>
        <w:t> </w:t>
      </w:r>
      <w:r>
        <w:rPr/>
        <w:t>частями</w:t>
      </w:r>
      <w:r>
        <w:rPr>
          <w:spacing w:val="-4"/>
        </w:rPr>
        <w:t> </w:t>
      </w:r>
      <w:r>
        <w:rPr/>
        <w:t>изделия.</w:t>
      </w:r>
      <w:r>
        <w:rPr>
          <w:spacing w:val="-4"/>
        </w:rPr>
        <w:t> </w:t>
      </w:r>
      <w:r>
        <w:rPr/>
        <w:t>Она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проявляться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слегка</w:t>
      </w:r>
      <w:r>
        <w:rPr>
          <w:spacing w:val="-4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светлая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тёмная</w:t>
      </w:r>
    </w:p>
    <w:p>
      <w:pPr>
        <w:pStyle w:val="BodyText"/>
        <w:spacing w:line="259" w:lineRule="auto"/>
      </w:pPr>
      <w:r>
        <w:rPr/>
        <w:t>зона,</w:t>
      </w:r>
      <w:r>
        <w:rPr>
          <w:spacing w:val="-4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рассматривании</w:t>
      </w:r>
      <w:r>
        <w:rPr>
          <w:spacing w:val="-4"/>
        </w:rPr>
        <w:t> </w:t>
      </w:r>
      <w:r>
        <w:rPr/>
        <w:t>под</w:t>
      </w:r>
      <w:r>
        <w:rPr>
          <w:spacing w:val="-4"/>
        </w:rPr>
        <w:t> </w:t>
      </w:r>
      <w:r>
        <w:rPr/>
        <w:t>разным</w:t>
      </w:r>
      <w:r>
        <w:rPr>
          <w:spacing w:val="-5"/>
        </w:rPr>
        <w:t> </w:t>
      </w:r>
      <w:r>
        <w:rPr/>
        <w:t>углом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освещением.</w:t>
      </w:r>
      <w:r>
        <w:rPr>
          <w:spacing w:val="-4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могут быть разные: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1" w:right="145" w:hanging="360"/>
        <w:jc w:val="left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натуральной</w:t>
      </w:r>
      <w:r>
        <w:rPr>
          <w:spacing w:val="-4"/>
          <w:sz w:val="24"/>
        </w:rPr>
        <w:t> </w:t>
      </w:r>
      <w:r>
        <w:rPr>
          <w:sz w:val="24"/>
        </w:rPr>
        <w:t>кожи</w:t>
      </w:r>
      <w:r>
        <w:rPr>
          <w:spacing w:val="-6"/>
          <w:sz w:val="24"/>
        </w:rPr>
        <w:t> </w:t>
      </w:r>
      <w:r>
        <w:rPr>
          <w:sz w:val="24"/>
        </w:rPr>
        <w:t>каждая</w:t>
      </w:r>
      <w:r>
        <w:rPr>
          <w:spacing w:val="-4"/>
          <w:sz w:val="24"/>
        </w:rPr>
        <w:t> </w:t>
      </w:r>
      <w:r>
        <w:rPr>
          <w:sz w:val="24"/>
        </w:rPr>
        <w:t>шкура</w:t>
      </w:r>
      <w:r>
        <w:rPr>
          <w:spacing w:val="-5"/>
          <w:sz w:val="24"/>
        </w:rPr>
        <w:t> </w:t>
      </w:r>
      <w:r>
        <w:rPr>
          <w:sz w:val="24"/>
        </w:rPr>
        <w:t>уникальна,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краситель</w:t>
      </w:r>
      <w:r>
        <w:rPr>
          <w:spacing w:val="-4"/>
          <w:sz w:val="24"/>
        </w:rPr>
        <w:t> </w:t>
      </w:r>
      <w:r>
        <w:rPr>
          <w:sz w:val="24"/>
        </w:rPr>
        <w:t>может</w:t>
      </w:r>
      <w:r>
        <w:rPr>
          <w:spacing w:val="-4"/>
          <w:sz w:val="24"/>
        </w:rPr>
        <w:t> </w:t>
      </w:r>
      <w:r>
        <w:rPr>
          <w:sz w:val="24"/>
        </w:rPr>
        <w:t>впитываться</w:t>
      </w:r>
      <w:r>
        <w:rPr>
          <w:spacing w:val="-4"/>
          <w:sz w:val="24"/>
        </w:rPr>
        <w:t> </w:t>
      </w:r>
      <w:r>
        <w:rPr>
          <w:sz w:val="24"/>
        </w:rPr>
        <w:t>чуть по-разному в разных участках — как в дереве, где рисунок волокон всегда разный.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1" w:right="464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искусственной</w:t>
      </w:r>
      <w:r>
        <w:rPr>
          <w:spacing w:val="-5"/>
          <w:sz w:val="24"/>
        </w:rPr>
        <w:t> </w:t>
      </w:r>
      <w:r>
        <w:rPr>
          <w:sz w:val="24"/>
        </w:rPr>
        <w:t>коже</w:t>
      </w:r>
      <w:r>
        <w:rPr>
          <w:spacing w:val="-5"/>
          <w:sz w:val="24"/>
        </w:rPr>
        <w:t> </w:t>
      </w:r>
      <w:r>
        <w:rPr>
          <w:sz w:val="24"/>
        </w:rPr>
        <w:t>такие</w:t>
      </w:r>
      <w:r>
        <w:rPr>
          <w:spacing w:val="-5"/>
          <w:sz w:val="24"/>
        </w:rPr>
        <w:t> </w:t>
      </w:r>
      <w:r>
        <w:rPr>
          <w:sz w:val="24"/>
        </w:rPr>
        <w:t>перепады</w:t>
      </w:r>
      <w:r>
        <w:rPr>
          <w:spacing w:val="-4"/>
          <w:sz w:val="24"/>
        </w:rPr>
        <w:t> </w:t>
      </w:r>
      <w:r>
        <w:rPr>
          <w:sz w:val="24"/>
        </w:rPr>
        <w:t>тоже</w:t>
      </w:r>
      <w:r>
        <w:rPr>
          <w:spacing w:val="-5"/>
          <w:sz w:val="24"/>
        </w:rPr>
        <w:t> </w:t>
      </w:r>
      <w:r>
        <w:rPr>
          <w:sz w:val="24"/>
        </w:rPr>
        <w:t>возможны:</w:t>
      </w:r>
      <w:r>
        <w:rPr>
          <w:spacing w:val="-1"/>
          <w:sz w:val="24"/>
        </w:rPr>
        <w:t> </w:t>
      </w:r>
      <w:r>
        <w:rPr>
          <w:sz w:val="24"/>
        </w:rPr>
        <w:t>например,</w:t>
      </w:r>
      <w:r>
        <w:rPr>
          <w:spacing w:val="-4"/>
          <w:sz w:val="24"/>
        </w:rPr>
        <w:t> </w:t>
      </w:r>
      <w:r>
        <w:rPr>
          <w:sz w:val="24"/>
        </w:rPr>
        <w:t>из-за</w:t>
      </w:r>
      <w:r>
        <w:rPr>
          <w:spacing w:val="-5"/>
          <w:sz w:val="24"/>
        </w:rPr>
        <w:t> </w:t>
      </w:r>
      <w:r>
        <w:rPr>
          <w:sz w:val="24"/>
        </w:rPr>
        <w:t>разницы между партиями сырья или особенностей при окраске.</w:t>
      </w:r>
    </w:p>
    <w:p>
      <w:pPr>
        <w:pStyle w:val="Heading2"/>
        <w:spacing w:before="27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Разнооттеночность — это естественная черта кожи и кожзаменителей. Она не портит внешний</w:t>
      </w:r>
      <w:r>
        <w:rPr>
          <w:spacing w:val="-4"/>
        </w:rPr>
        <w:t> </w:t>
      </w:r>
      <w:r>
        <w:rPr/>
        <w:t>вид,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наоборот,</w:t>
      </w:r>
      <w:r>
        <w:rPr>
          <w:spacing w:val="-4"/>
        </w:rPr>
        <w:t> </w:t>
      </w:r>
      <w:r>
        <w:rPr/>
        <w:t>подчёркивает</w:t>
      </w:r>
      <w:r>
        <w:rPr>
          <w:spacing w:val="-4"/>
        </w:rPr>
        <w:t> </w:t>
      </w:r>
      <w:r>
        <w:rPr/>
        <w:t>"живую"</w:t>
      </w:r>
      <w:r>
        <w:rPr>
          <w:spacing w:val="-5"/>
        </w:rPr>
        <w:t> </w:t>
      </w:r>
      <w:r>
        <w:rPr/>
        <w:t>структуру</w:t>
      </w:r>
      <w:r>
        <w:rPr>
          <w:spacing w:val="-4"/>
        </w:rPr>
        <w:t> </w:t>
      </w:r>
      <w:r>
        <w:rPr/>
        <w:t>материала.</w:t>
      </w:r>
      <w:r>
        <w:rPr>
          <w:spacing w:val="-4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переходы придают изделию глубину и визуальный интерес, особенно на больших однотонных</w:t>
      </w:r>
    </w:p>
    <w:p>
      <w:pPr>
        <w:pStyle w:val="BodyText"/>
      </w:pPr>
      <w:r>
        <w:rPr>
          <w:spacing w:val="-2"/>
        </w:rPr>
        <w:t>поверхностях.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Чтобы добиться абсолютной однородности цвета, производителю пришлось бы использовать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идеально</w:t>
      </w:r>
      <w:r>
        <w:rPr>
          <w:spacing w:val="-5"/>
        </w:rPr>
        <w:t> </w:t>
      </w:r>
      <w:r>
        <w:rPr/>
        <w:t>совпадающие</w:t>
      </w:r>
      <w:r>
        <w:rPr>
          <w:spacing w:val="-6"/>
        </w:rPr>
        <w:t> </w:t>
      </w:r>
      <w:r>
        <w:rPr/>
        <w:t>куски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партии,</w:t>
      </w:r>
      <w:r>
        <w:rPr>
          <w:spacing w:val="-5"/>
        </w:rPr>
        <w:t> </w:t>
      </w:r>
      <w:r>
        <w:rPr/>
        <w:t>выбрасывая</w:t>
      </w:r>
    </w:p>
    <w:p>
      <w:pPr>
        <w:pStyle w:val="BodyText"/>
      </w:pPr>
      <w:r>
        <w:rPr/>
        <w:t>остальные.</w:t>
      </w:r>
      <w:r>
        <w:rPr>
          <w:spacing w:val="-5"/>
        </w:rPr>
        <w:t> </w:t>
      </w:r>
      <w:r>
        <w:rPr/>
        <w:t>Это</w:t>
      </w:r>
      <w:r>
        <w:rPr>
          <w:spacing w:val="-3"/>
        </w:rPr>
        <w:t> </w:t>
      </w:r>
      <w:r>
        <w:rPr/>
        <w:t>бы</w:t>
      </w:r>
      <w:r>
        <w:rPr>
          <w:spacing w:val="-2"/>
        </w:rPr>
        <w:t> </w:t>
      </w:r>
      <w:r>
        <w:rPr/>
        <w:t>существенно</w:t>
      </w:r>
      <w:r>
        <w:rPr>
          <w:spacing w:val="-3"/>
        </w:rPr>
        <w:t> </w:t>
      </w:r>
      <w:r>
        <w:rPr/>
        <w:t>увеличило</w:t>
      </w:r>
      <w:r>
        <w:rPr>
          <w:spacing w:val="-2"/>
        </w:rPr>
        <w:t> </w:t>
      </w:r>
      <w:r>
        <w:rPr/>
        <w:t>себестоимость,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натуральной</w:t>
      </w:r>
      <w:r>
        <w:rPr>
          <w:spacing w:val="-2"/>
        </w:rPr>
        <w:t> кожей</w:t>
      </w:r>
    </w:p>
    <w:p>
      <w:pPr>
        <w:pStyle w:val="BodyText"/>
      </w:pPr>
      <w:r>
        <w:rPr/>
        <w:t>—</w:t>
      </w:r>
      <w:r>
        <w:rPr>
          <w:spacing w:val="-3"/>
        </w:rPr>
        <w:t> </w:t>
      </w:r>
      <w:r>
        <w:rPr/>
        <w:t>ещё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шло</w:t>
      </w:r>
      <w:r>
        <w:rPr>
          <w:spacing w:val="-2"/>
        </w:rPr>
        <w:t> </w:t>
      </w:r>
      <w:r>
        <w:rPr/>
        <w:t>бы</w:t>
      </w:r>
      <w:r>
        <w:rPr>
          <w:spacing w:val="-1"/>
        </w:rPr>
        <w:t> </w:t>
      </w:r>
      <w:r>
        <w:rPr/>
        <w:t>вразрез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принципами</w:t>
      </w:r>
      <w:r>
        <w:rPr>
          <w:spacing w:val="-1"/>
        </w:rPr>
        <w:t> </w:t>
      </w:r>
      <w:r>
        <w:rPr/>
        <w:t>разумного</w:t>
      </w:r>
      <w:r>
        <w:rPr>
          <w:spacing w:val="-1"/>
        </w:rPr>
        <w:t> </w:t>
      </w:r>
      <w:r>
        <w:rPr>
          <w:spacing w:val="-2"/>
        </w:rPr>
        <w:t>потребления.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1080769</wp:posOffset>
                </wp:positionH>
                <wp:positionV relativeFrom="paragraph">
                  <wp:posOffset>123358</wp:posOffset>
                </wp:positionV>
                <wp:extent cx="5941695" cy="2095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9404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20320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940425" y="20320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38520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" y="901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38520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" y="17665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9.713301pt;width:467.85pt;height:1.65pt;mso-position-horizontal-relative:page;mso-position-vertical-relative:paragraph;z-index:-15726592;mso-wrap-distance-left:0;mso-wrap-distance-right:0" id="docshapegroup30" coordorigin="1702,194" coordsize="9357,33">
                <v:rect style="position:absolute;left:1702;top:194;width:9355;height:32" id="docshape31" filled="true" fillcolor="#9f9f9f" stroked="false">
                  <v:fill type="solid"/>
                </v:rect>
                <v:rect style="position:absolute;left:11054;top:195;width:5;height:5" id="docshape32" filled="true" fillcolor="#e2e2e2" stroked="false">
                  <v:fill type="solid"/>
                </v:rect>
                <v:shape style="position:absolute;left:1702;top:195;width:9357;height:27" id="docshape33" coordorigin="1702,196" coordsize="9357,27" path="m1707,200l1702,200,1702,222,1707,222,1707,200xm11059,196l11054,196,11054,200,11059,200,11059,196xe" filled="true" fillcolor="#9f9f9f" stroked="false">
                  <v:path arrowok="t"/>
                  <v:fill type="solid"/>
                </v:shape>
                <v:rect style="position:absolute;left:11054;top:200;width:5;height:22" id="docshape34" filled="true" fillcolor="#e2e2e2" stroked="false">
                  <v:fill type="solid"/>
                </v:rect>
                <v:rect style="position:absolute;left:1702;top:222;width:5;height:5" id="docshape35" filled="true" fillcolor="#9f9f9f" stroked="false">
                  <v:fill type="solid"/>
                </v:rect>
                <v:shape style="position:absolute;left:1702;top:222;width:9357;height:5" id="docshape36" coordorigin="1702,222" coordsize="9357,5" path="m11054,222l1707,222,1702,222,1702,227,1707,227,11054,227,11054,222xm11059,222l11054,222,11054,227,11059,227,11059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91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310" w:lineRule="exact" w:before="1" w:after="0"/>
        <w:ind w:left="433" w:right="0" w:hanging="431"/>
        <w:jc w:val="left"/>
      </w:pPr>
      <w:r>
        <w:rPr/>
        <w:t>Пятна</w:t>
      </w:r>
      <w:r>
        <w:rPr>
          <w:spacing w:val="-4"/>
        </w:rPr>
        <w:t> </w:t>
      </w:r>
      <w:r>
        <w:rPr/>
        <w:t>под</w:t>
      </w:r>
      <w:r>
        <w:rPr>
          <w:spacing w:val="-4"/>
        </w:rPr>
        <w:t> лаком</w:t>
      </w:r>
    </w:p>
    <w:p>
      <w:pPr>
        <w:pStyle w:val="Heading2"/>
        <w:spacing w:line="275" w:lineRule="exact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Пятна, разводы или небольшие помутнения под лаком — естественный результат взаимодействия</w:t>
      </w:r>
      <w:r>
        <w:rPr>
          <w:spacing w:val="-3"/>
        </w:rPr>
        <w:t> </w:t>
      </w:r>
      <w:r>
        <w:rPr/>
        <w:t>лака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поверхностью</w:t>
      </w:r>
      <w:r>
        <w:rPr>
          <w:spacing w:val="-3"/>
        </w:rPr>
        <w:t> </w:t>
      </w:r>
      <w:r>
        <w:rPr/>
        <w:t>кожи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её</w:t>
      </w:r>
      <w:r>
        <w:rPr>
          <w:spacing w:val="-4"/>
        </w:rPr>
        <w:t> </w:t>
      </w:r>
      <w:r>
        <w:rPr/>
        <w:t>заменителя.</w:t>
      </w:r>
      <w:r>
        <w:rPr>
          <w:spacing w:val="-3"/>
        </w:rPr>
        <w:t> </w:t>
      </w:r>
      <w:r>
        <w:rPr/>
        <w:t>Они</w:t>
      </w:r>
      <w:r>
        <w:rPr>
          <w:spacing w:val="-2"/>
        </w:rPr>
        <w:t> </w:t>
      </w:r>
      <w:r>
        <w:rPr/>
        <w:t>появляются</w:t>
      </w:r>
      <w:r>
        <w:rPr>
          <w:spacing w:val="-3"/>
        </w:rPr>
        <w:t> </w:t>
      </w:r>
      <w:r>
        <w:rPr/>
        <w:t>из-за</w:t>
      </w:r>
    </w:p>
    <w:p>
      <w:pPr>
        <w:pStyle w:val="BodyText"/>
      </w:pPr>
      <w:r>
        <w:rPr/>
        <w:t>разной</w:t>
      </w:r>
      <w:r>
        <w:rPr>
          <w:spacing w:val="-7"/>
        </w:rPr>
        <w:t> </w:t>
      </w:r>
      <w:r>
        <w:rPr/>
        <w:t>впитываемости</w:t>
      </w:r>
      <w:r>
        <w:rPr>
          <w:spacing w:val="-3"/>
        </w:rPr>
        <w:t> </w:t>
      </w:r>
      <w:r>
        <w:rPr/>
        <w:t>материала,</w:t>
      </w:r>
      <w:r>
        <w:rPr>
          <w:spacing w:val="-4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окраски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ручного</w:t>
      </w:r>
      <w:r>
        <w:rPr>
          <w:spacing w:val="-4"/>
        </w:rPr>
        <w:t> </w:t>
      </w:r>
      <w:r>
        <w:rPr/>
        <w:t>нанесения</w:t>
      </w:r>
      <w:r>
        <w:rPr>
          <w:spacing w:val="-4"/>
        </w:rPr>
        <w:t> </w:t>
      </w:r>
      <w:r>
        <w:rPr>
          <w:spacing w:val="-2"/>
        </w:rPr>
        <w:t>покрытия.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spacing w:line="259" w:lineRule="auto" w:before="21"/>
      </w:pPr>
      <w:r>
        <w:rPr/>
        <w:t>Такие</w:t>
      </w:r>
      <w:r>
        <w:rPr>
          <w:spacing w:val="-4"/>
        </w:rPr>
        <w:t> </w:t>
      </w:r>
      <w:r>
        <w:rPr/>
        <w:t>мелкие</w:t>
      </w:r>
      <w:r>
        <w:rPr>
          <w:spacing w:val="-4"/>
        </w:rPr>
        <w:t> </w:t>
      </w:r>
      <w:r>
        <w:rPr/>
        <w:t>следы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лаком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влияют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качество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прочность</w:t>
      </w:r>
      <w:r>
        <w:rPr>
          <w:spacing w:val="-2"/>
        </w:rPr>
        <w:t> </w:t>
      </w:r>
      <w:r>
        <w:rPr/>
        <w:t>изделия.</w:t>
      </w:r>
      <w:r>
        <w:rPr>
          <w:spacing w:val="-3"/>
        </w:rPr>
        <w:t> </w:t>
      </w:r>
      <w:r>
        <w:rPr/>
        <w:t>Они</w:t>
      </w:r>
      <w:r>
        <w:rPr>
          <w:spacing w:val="-5"/>
        </w:rPr>
        <w:t> </w:t>
      </w:r>
      <w:r>
        <w:rPr/>
        <w:t>не чувствуются на ощупь и не нарушают целостность поверхности. Это технически</w:t>
      </w:r>
    </w:p>
    <w:p>
      <w:pPr>
        <w:pStyle w:val="BodyText"/>
        <w:spacing w:line="259" w:lineRule="auto"/>
      </w:pPr>
      <w:r>
        <w:rPr/>
        <w:t>допустимые</w:t>
      </w:r>
      <w:r>
        <w:rPr>
          <w:spacing w:val="-6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—</w:t>
      </w:r>
      <w:r>
        <w:rPr>
          <w:spacing w:val="-4"/>
        </w:rPr>
        <w:t> </w:t>
      </w:r>
      <w:r>
        <w:rPr/>
        <w:t>результат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живым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имитирующим</w:t>
      </w:r>
      <w:r>
        <w:rPr>
          <w:spacing w:val="-5"/>
        </w:rPr>
        <w:t> </w:t>
      </w:r>
      <w:r>
        <w:rPr/>
        <w:t>натуральность материалом и ручной отделки.</w:t>
      </w:r>
    </w:p>
    <w:p>
      <w:pPr>
        <w:pStyle w:val="BodyText"/>
      </w:pPr>
      <w:r>
        <w:rPr/>
        <w:t>К</w:t>
      </w:r>
      <w:r>
        <w:rPr>
          <w:spacing w:val="-4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же,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обычном</w:t>
      </w:r>
      <w:r>
        <w:rPr>
          <w:spacing w:val="-5"/>
        </w:rPr>
        <w:t> </w:t>
      </w:r>
      <w:r>
        <w:rPr/>
        <w:t>использовании</w:t>
      </w:r>
      <w:r>
        <w:rPr>
          <w:spacing w:val="-4"/>
        </w:rPr>
        <w:t> </w:t>
      </w:r>
      <w:r>
        <w:rPr/>
        <w:t>они </w:t>
      </w:r>
      <w:r>
        <w:rPr>
          <w:b/>
        </w:rPr>
        <w:t>чаще</w:t>
      </w:r>
      <w:r>
        <w:rPr>
          <w:b/>
          <w:spacing w:val="-5"/>
        </w:rPr>
        <w:t> </w:t>
      </w:r>
      <w:r>
        <w:rPr>
          <w:b/>
        </w:rPr>
        <w:t>всего</w:t>
      </w:r>
      <w:r>
        <w:rPr>
          <w:b/>
          <w:spacing w:val="-4"/>
        </w:rPr>
        <w:t> </w:t>
      </w:r>
      <w:r>
        <w:rPr>
          <w:b/>
        </w:rPr>
        <w:t>незаметны</w:t>
      </w:r>
      <w:r>
        <w:rPr/>
        <w:t>,</w:t>
      </w:r>
      <w:r>
        <w:rPr>
          <w:spacing w:val="-2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не рассматривать изделие с близкого расстояния при ярком боковом свете.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Чтобы</w:t>
      </w:r>
      <w:r>
        <w:rPr>
          <w:spacing w:val="-4"/>
        </w:rPr>
        <w:t> </w:t>
      </w:r>
      <w:r>
        <w:rPr/>
        <w:t>полностью</w:t>
      </w:r>
      <w:r>
        <w:rPr>
          <w:spacing w:val="-4"/>
        </w:rPr>
        <w:t> </w:t>
      </w:r>
      <w:r>
        <w:rPr/>
        <w:t>исключить</w:t>
      </w:r>
      <w:r>
        <w:rPr>
          <w:spacing w:val="-5"/>
        </w:rPr>
        <w:t> </w:t>
      </w:r>
      <w:r>
        <w:rPr/>
        <w:t>подобные</w:t>
      </w:r>
      <w:r>
        <w:rPr>
          <w:spacing w:val="-6"/>
        </w:rPr>
        <w:t> </w:t>
      </w:r>
      <w:r>
        <w:rPr/>
        <w:t>визуальные</w:t>
      </w:r>
      <w:r>
        <w:rPr>
          <w:spacing w:val="-6"/>
        </w:rPr>
        <w:t> </w:t>
      </w:r>
      <w:r>
        <w:rPr/>
        <w:t>нюансы,</w:t>
      </w:r>
      <w:r>
        <w:rPr>
          <w:spacing w:val="-4"/>
        </w:rPr>
        <w:t> </w:t>
      </w:r>
      <w:r>
        <w:rPr/>
        <w:t>нужно</w:t>
      </w:r>
      <w:r>
        <w:rPr>
          <w:spacing w:val="-7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бы</w:t>
      </w:r>
      <w:r>
        <w:rPr>
          <w:spacing w:val="-4"/>
        </w:rPr>
        <w:t> </w:t>
      </w:r>
      <w:r>
        <w:rPr/>
        <w:t>использовать только идеально гладкую и ровную основу, отбраковывая до 50–70% заготовок. Это</w:t>
      </w:r>
    </w:p>
    <w:p>
      <w:pPr>
        <w:pStyle w:val="BodyText"/>
      </w:pPr>
      <w:r>
        <w:rPr/>
        <w:t>сделало</w:t>
      </w:r>
      <w:r>
        <w:rPr>
          <w:spacing w:val="-5"/>
        </w:rPr>
        <w:t> </w:t>
      </w:r>
      <w:r>
        <w:rPr/>
        <w:t>бы</w:t>
      </w:r>
      <w:r>
        <w:rPr>
          <w:spacing w:val="-3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значительно</w:t>
      </w:r>
      <w:r>
        <w:rPr>
          <w:spacing w:val="-3"/>
        </w:rPr>
        <w:t> </w:t>
      </w:r>
      <w:r>
        <w:rPr/>
        <w:t>дороже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лишило</w:t>
      </w:r>
      <w:r>
        <w:rPr>
          <w:spacing w:val="-3"/>
        </w:rPr>
        <w:t> </w:t>
      </w:r>
      <w:r>
        <w:rPr/>
        <w:t>бы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индивидуального</w:t>
      </w:r>
      <w:r>
        <w:rPr>
          <w:spacing w:val="-2"/>
        </w:rPr>
        <w:t> "живого"</w:t>
      </w:r>
    </w:p>
    <w:p>
      <w:pPr>
        <w:pStyle w:val="BodyText"/>
        <w:ind w:right="207"/>
      </w:pPr>
      <w:r>
        <w:rPr/>
        <w:t>характера.</w:t>
      </w:r>
      <w:r>
        <w:rPr>
          <w:spacing w:val="-3"/>
        </w:rPr>
        <w:t> </w:t>
      </w:r>
      <w:r>
        <w:rPr/>
        <w:t>Лакировка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тонкий</w:t>
      </w:r>
      <w:r>
        <w:rPr>
          <w:spacing w:val="-5"/>
        </w:rPr>
        <w:t> </w:t>
      </w:r>
      <w:r>
        <w:rPr/>
        <w:t>процесс,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ведёт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по-своему,</w:t>
      </w:r>
      <w:r>
        <w:rPr>
          <w:spacing w:val="-3"/>
        </w:rPr>
        <w:t> </w:t>
      </w:r>
      <w:r>
        <w:rPr/>
        <w:t>даже при одинаковой технологии.</w:t>
      </w:r>
    </w:p>
    <w:p>
      <w:pPr>
        <w:pStyle w:val="BodyText"/>
        <w:spacing w:before="21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1080769</wp:posOffset>
                </wp:positionH>
                <wp:positionV relativeFrom="paragraph">
                  <wp:posOffset>297167</wp:posOffset>
                </wp:positionV>
                <wp:extent cx="5941695" cy="2159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941695" cy="21590"/>
                          <a:chExt cx="5941695" cy="2159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938520" y="127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" y="1282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938520" y="431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0" y="180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0" y="18046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23.399023pt;width:467.85pt;height:1.7pt;mso-position-horizontal-relative:page;mso-position-vertical-relative:paragraph;z-index:-15726080;mso-wrap-distance-left:0;mso-wrap-distance-right:0" id="docshapegroup37" coordorigin="1702,468" coordsize="9357,34">
                <v:rect style="position:absolute;left:1702;top:467;width:9355;height:31" id="docshape38" filled="true" fillcolor="#9f9f9f" stroked="false">
                  <v:fill type="solid"/>
                </v:rect>
                <v:rect style="position:absolute;left:11054;top:469;width:5;height:5" id="docshape39" filled="true" fillcolor="#e2e2e2" stroked="false">
                  <v:fill type="solid"/>
                </v:rect>
                <v:shape style="position:absolute;left:1702;top:470;width:9357;height:27" id="docshape40" coordorigin="1702,470" coordsize="9357,27" path="m1707,475l1702,475,1702,496,1707,496,1707,475xm11059,470l11054,470,11054,475,11059,475,11059,470xe" filled="true" fillcolor="#9f9f9f" stroked="false">
                  <v:path arrowok="t"/>
                  <v:fill type="solid"/>
                </v:shape>
                <v:rect style="position:absolute;left:11054;top:474;width:5;height:22" id="docshape41" filled="true" fillcolor="#e2e2e2" stroked="false">
                  <v:fill type="solid"/>
                </v:rect>
                <v:rect style="position:absolute;left:1702;top:496;width:5;height:5" id="docshape42" filled="true" fillcolor="#9f9f9f" stroked="false">
                  <v:fill type="solid"/>
                </v:rect>
                <v:shape style="position:absolute;left:1702;top:496;width:9357;height:5" id="docshape43" coordorigin="1702,496" coordsize="9357,5" path="m11054,496l1707,496,1702,496,1702,501,1707,501,11054,501,11054,496xm11059,496l11054,496,11054,501,11059,501,11059,496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0" w:footer="1049" w:top="480" w:bottom="1240" w:left="1700" w:right="708"/>
        </w:sect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70" w:after="0"/>
        <w:ind w:left="433" w:right="0" w:hanging="431"/>
        <w:jc w:val="left"/>
      </w:pPr>
      <w:r>
        <w:rPr/>
        <w:t>Маркость</w:t>
      </w:r>
      <w:r>
        <w:rPr>
          <w:spacing w:val="-11"/>
        </w:rPr>
        <w:t> </w:t>
      </w:r>
      <w:r>
        <w:rPr>
          <w:spacing w:val="-4"/>
        </w:rPr>
        <w:t>кожи</w:t>
      </w:r>
    </w:p>
    <w:p>
      <w:pPr>
        <w:pStyle w:val="Heading2"/>
        <w:spacing w:before="296"/>
        <w:jc w:val="both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line="259" w:lineRule="auto" w:before="22"/>
        <w:ind w:right="404"/>
        <w:jc w:val="both"/>
      </w:pPr>
      <w:r>
        <w:rPr/>
        <w:t>Маркость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данном</w:t>
      </w:r>
      <w:r>
        <w:rPr>
          <w:spacing w:val="-4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кожа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кожзаменитель</w:t>
      </w:r>
      <w:r>
        <w:rPr>
          <w:spacing w:val="-3"/>
        </w:rPr>
        <w:t> </w:t>
      </w:r>
      <w:r>
        <w:rPr/>
        <w:t>может </w:t>
      </w:r>
      <w:r>
        <w:rPr>
          <w:b/>
        </w:rPr>
        <w:t>оставлять</w:t>
      </w:r>
      <w:r>
        <w:rPr>
          <w:b/>
          <w:spacing w:val="-3"/>
        </w:rPr>
        <w:t> </w:t>
      </w:r>
      <w:r>
        <w:rPr>
          <w:b/>
        </w:rPr>
        <w:t>цвет </w:t>
      </w:r>
      <w:r>
        <w:rPr/>
        <w:t>на соприкасаемых поверхностях, особенно на</w:t>
      </w:r>
      <w:r>
        <w:rPr>
          <w:spacing w:val="-3"/>
        </w:rPr>
        <w:t> </w:t>
      </w:r>
      <w:r>
        <w:rPr/>
        <w:t>светлой ткани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коже. Такое поведение материала чаще всего связано с: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5" w:lineRule="exact" w:before="0" w:after="0"/>
        <w:ind w:left="720" w:right="0" w:hanging="359"/>
        <w:jc w:val="both"/>
        <w:rPr>
          <w:sz w:val="24"/>
        </w:rPr>
      </w:pPr>
      <w:r>
        <w:rPr>
          <w:sz w:val="24"/>
        </w:rPr>
        <w:t>особенностями</w:t>
      </w:r>
      <w:r>
        <w:rPr>
          <w:spacing w:val="-6"/>
          <w:sz w:val="24"/>
        </w:rPr>
        <w:t> </w:t>
      </w:r>
      <w:r>
        <w:rPr>
          <w:sz w:val="24"/>
        </w:rPr>
        <w:t>красителей,</w:t>
      </w:r>
      <w:r>
        <w:rPr>
          <w:spacing w:val="-4"/>
          <w:sz w:val="24"/>
        </w:rPr>
        <w:t> </w:t>
      </w:r>
      <w:r>
        <w:rPr>
          <w:sz w:val="24"/>
        </w:rPr>
        <w:t>применяемых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окраске,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1" w:right="259" w:hanging="360"/>
        <w:jc w:val="both"/>
        <w:rPr>
          <w:sz w:val="24"/>
        </w:rPr>
      </w:pPr>
      <w:r>
        <w:rPr>
          <w:sz w:val="24"/>
        </w:rPr>
        <w:t>отсутствием</w:t>
      </w:r>
      <w:r>
        <w:rPr>
          <w:spacing w:val="-5"/>
          <w:sz w:val="24"/>
        </w:rPr>
        <w:t> </w:t>
      </w:r>
      <w:r>
        <w:rPr>
          <w:sz w:val="24"/>
        </w:rPr>
        <w:t>плотного</w:t>
      </w:r>
      <w:r>
        <w:rPr>
          <w:spacing w:val="-4"/>
          <w:sz w:val="24"/>
        </w:rPr>
        <w:t> </w:t>
      </w:r>
      <w:r>
        <w:rPr>
          <w:sz w:val="24"/>
        </w:rPr>
        <w:t>защитного</w:t>
      </w:r>
      <w:r>
        <w:rPr>
          <w:spacing w:val="-4"/>
          <w:sz w:val="24"/>
        </w:rPr>
        <w:t> </w:t>
      </w:r>
      <w:r>
        <w:rPr>
          <w:sz w:val="24"/>
        </w:rPr>
        <w:t>слоя</w:t>
      </w:r>
      <w:r>
        <w:rPr>
          <w:spacing w:val="-4"/>
          <w:sz w:val="24"/>
        </w:rPr>
        <w:t> </w:t>
      </w:r>
      <w:r>
        <w:rPr>
          <w:sz w:val="24"/>
        </w:rPr>
        <w:t>(чтобы</w:t>
      </w:r>
      <w:r>
        <w:rPr>
          <w:spacing w:val="-4"/>
          <w:sz w:val="24"/>
        </w:rPr>
        <w:t> </w:t>
      </w:r>
      <w:r>
        <w:rPr>
          <w:sz w:val="24"/>
        </w:rPr>
        <w:t>сохранить</w:t>
      </w:r>
      <w:r>
        <w:rPr>
          <w:spacing w:val="-4"/>
          <w:sz w:val="24"/>
        </w:rPr>
        <w:t> </w:t>
      </w:r>
      <w:r>
        <w:rPr>
          <w:sz w:val="24"/>
        </w:rPr>
        <w:t>мягкость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натуральность на ощупь).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spacing w:before="24"/>
      </w:pPr>
      <w:r>
        <w:rPr/>
        <w:t>Лёгкая отдача красителя — допустимая особенность некоторых видов кожи и её заменителей, особенно при ручной окраске или использовании мягких финишных покрытий.</w:t>
      </w:r>
      <w:r>
        <w:rPr>
          <w:spacing w:val="-3"/>
        </w:rPr>
        <w:t> </w:t>
      </w:r>
      <w:r>
        <w:rPr/>
        <w:t>Это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говорит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некачественном</w:t>
      </w:r>
      <w:r>
        <w:rPr>
          <w:spacing w:val="-3"/>
        </w:rPr>
        <w:t> </w:t>
      </w:r>
      <w:r>
        <w:rPr/>
        <w:t>изделии,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скорее —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выборе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пользу натуральности, глубины цвета и приятной текстуры.</w:t>
      </w:r>
    </w:p>
    <w:p>
      <w:pPr>
        <w:pStyle w:val="BodyText"/>
      </w:pPr>
      <w:r>
        <w:rPr/>
        <w:t>Часто</w:t>
      </w:r>
      <w:r>
        <w:rPr>
          <w:spacing w:val="-4"/>
        </w:rPr>
        <w:t> </w:t>
      </w:r>
      <w:r>
        <w:rPr/>
        <w:t>маркость</w:t>
      </w:r>
      <w:r>
        <w:rPr>
          <w:spacing w:val="-3"/>
        </w:rPr>
        <w:t> </w:t>
      </w:r>
      <w:r>
        <w:rPr/>
        <w:t>наблюдается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изделиях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постепенно</w:t>
      </w:r>
      <w:r>
        <w:rPr>
          <w:spacing w:val="-4"/>
        </w:rPr>
        <w:t> </w:t>
      </w:r>
      <w:r>
        <w:rPr/>
        <w:t>уменьшается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мере </w:t>
      </w:r>
      <w:r>
        <w:rPr>
          <w:spacing w:val="-2"/>
        </w:rPr>
        <w:t>эксплуатации.</w:t>
      </w:r>
    </w:p>
    <w:p>
      <w:pPr>
        <w:pStyle w:val="Heading2"/>
        <w:spacing w:line="275" w:lineRule="exact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207"/>
      </w:pPr>
      <w:r>
        <w:rPr/>
        <w:t>Чтобы</w:t>
      </w:r>
      <w:r>
        <w:rPr>
          <w:spacing w:val="-5"/>
        </w:rPr>
        <w:t> </w:t>
      </w:r>
      <w:r>
        <w:rPr/>
        <w:t>полностью</w:t>
      </w:r>
      <w:r>
        <w:rPr>
          <w:spacing w:val="-5"/>
        </w:rPr>
        <w:t> </w:t>
      </w:r>
      <w:r>
        <w:rPr/>
        <w:t>устранить</w:t>
      </w:r>
      <w:r>
        <w:rPr>
          <w:spacing w:val="-4"/>
        </w:rPr>
        <w:t> </w:t>
      </w:r>
      <w:r>
        <w:rPr/>
        <w:t>маркость,</w:t>
      </w:r>
      <w:r>
        <w:rPr>
          <w:spacing w:val="-7"/>
        </w:rPr>
        <w:t> </w:t>
      </w:r>
      <w:r>
        <w:rPr/>
        <w:t>пришлось</w:t>
      </w:r>
      <w:r>
        <w:rPr>
          <w:spacing w:val="-5"/>
        </w:rPr>
        <w:t> </w:t>
      </w:r>
      <w:r>
        <w:rPr/>
        <w:t>бы</w:t>
      </w:r>
      <w:r>
        <w:rPr>
          <w:spacing w:val="-5"/>
        </w:rPr>
        <w:t> </w:t>
      </w:r>
      <w:r>
        <w:rPr/>
        <w:t>покрывать</w:t>
      </w:r>
      <w:r>
        <w:rPr>
          <w:spacing w:val="-4"/>
        </w:rPr>
        <w:t> </w:t>
      </w:r>
      <w:r>
        <w:rPr/>
        <w:t>материал</w:t>
      </w:r>
      <w:r>
        <w:rPr>
          <w:spacing w:val="-5"/>
        </w:rPr>
        <w:t> </w:t>
      </w:r>
      <w:r>
        <w:rPr/>
        <w:t>плотным</w:t>
      </w:r>
      <w:r>
        <w:rPr>
          <w:spacing w:val="-6"/>
        </w:rPr>
        <w:t> </w:t>
      </w:r>
      <w:r>
        <w:rPr/>
        <w:t>слоем лака или плёнки, что изменило бы не только внешний вид, но и тактильные свойства. В этом случае кожа стала бы менее "живой", более пластиковой, а изделие — менее</w:t>
      </w:r>
    </w:p>
    <w:p>
      <w:pPr>
        <w:pStyle w:val="BodyText"/>
      </w:pPr>
      <w:r>
        <w:rPr/>
        <w:t>комфортным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дорогим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вид</w:t>
      </w:r>
      <w:r>
        <w:rPr>
          <w:spacing w:val="-1"/>
        </w:rPr>
        <w:t> </w:t>
      </w:r>
      <w:r>
        <w:rPr/>
        <w:t>и </w:t>
      </w:r>
      <w:r>
        <w:rPr>
          <w:spacing w:val="-2"/>
        </w:rPr>
        <w:t>ощущение.</w:t>
      </w:r>
    </w:p>
    <w:sectPr>
      <w:pgSz w:w="11910" w:h="16840"/>
      <w:pgMar w:header="0" w:footer="1049" w:top="480" w:bottom="124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6908038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940002pt;margin-top:778.482605pt;width:13pt;height:15.3pt;mso-position-horizontal-relative:page;mso-position-vertical-relative:page;z-index:-158110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34" w:hanging="4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33" w:hanging="431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 w:line="413" w:lineRule="exact"/>
      <w:ind w:left="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33" w:hanging="43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</dc:creator>
  <dcterms:created xsi:type="dcterms:W3CDTF">2025-07-24T14:19:56Z</dcterms:created>
  <dcterms:modified xsi:type="dcterms:W3CDTF">2025-07-24T14:19:56Z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