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6"/>
        </w:rPr>
        <w:t> </w:t>
      </w:r>
      <w:r>
        <w:rPr>
          <w:spacing w:val="-2"/>
        </w:rPr>
        <w:t>керамика</w:t>
      </w:r>
    </w:p>
    <w:p>
      <w:pPr>
        <w:pStyle w:val="BodyText"/>
        <w:spacing w:before="279"/>
        <w:ind w:right="200"/>
      </w:pPr>
      <w:r>
        <w:rPr>
          <w:b/>
        </w:rPr>
        <w:t>Керамика </w:t>
      </w:r>
      <w:r>
        <w:rPr/>
        <w:t>— это древний, экологичный и прочный материал, обретающий свою красоту и</w:t>
      </w:r>
      <w:r>
        <w:rPr>
          <w:spacing w:val="-3"/>
        </w:rPr>
        <w:t> </w:t>
      </w:r>
      <w:r>
        <w:rPr/>
        <w:t>характер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обжига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высоких</w:t>
      </w:r>
      <w:r>
        <w:rPr>
          <w:spacing w:val="-3"/>
        </w:rPr>
        <w:t> </w:t>
      </w:r>
      <w:r>
        <w:rPr/>
        <w:t>температурах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глазурования.</w:t>
      </w:r>
      <w:r>
        <w:rPr>
          <w:spacing w:val="-3"/>
        </w:rPr>
        <w:t> </w:t>
      </w:r>
      <w:r>
        <w:rPr/>
        <w:t>Каждое</w:t>
      </w:r>
      <w:r>
        <w:rPr>
          <w:spacing w:val="-4"/>
        </w:rPr>
        <w:t> </w:t>
      </w:r>
      <w:r>
        <w:rPr/>
        <w:t>изделие уникально, и этапы его создания (ручная работа, обжиг, нанесение глазури) неизбежно придают ему индивидуальные черты — небольшие особенности текстуры или</w:t>
      </w:r>
    </w:p>
    <w:p>
      <w:pPr>
        <w:pStyle w:val="BodyText"/>
        <w:spacing w:before="1"/>
        <w:ind w:right="518"/>
        <w:jc w:val="both"/>
      </w:pPr>
      <w:r>
        <w:rPr/>
        <w:t>поверхности.</w:t>
      </w:r>
      <w:r>
        <w:rPr>
          <w:spacing w:val="-5"/>
        </w:rPr>
        <w:t> </w:t>
      </w:r>
      <w:r>
        <w:rPr/>
        <w:t>Попытки</w:t>
      </w:r>
      <w:r>
        <w:rPr>
          <w:spacing w:val="-7"/>
        </w:rPr>
        <w:t> </w:t>
      </w:r>
      <w:r>
        <w:rPr/>
        <w:t>устранить</w:t>
      </w:r>
      <w:r>
        <w:rPr>
          <w:spacing w:val="-4"/>
        </w:rPr>
        <w:t> </w:t>
      </w:r>
      <w:r>
        <w:rPr/>
        <w:t>эти</w:t>
      </w:r>
      <w:r>
        <w:rPr>
          <w:spacing w:val="-4"/>
        </w:rPr>
        <w:t> </w:t>
      </w:r>
      <w:r>
        <w:rPr/>
        <w:t>естественные</w:t>
      </w:r>
      <w:r>
        <w:rPr>
          <w:spacing w:val="-7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ручного</w:t>
      </w:r>
      <w:r>
        <w:rPr>
          <w:spacing w:val="-5"/>
        </w:rPr>
        <w:t> </w:t>
      </w:r>
      <w:r>
        <w:rPr/>
        <w:t>производства потребовали</w:t>
      </w:r>
      <w:r>
        <w:rPr>
          <w:spacing w:val="-1"/>
        </w:rPr>
        <w:t> </w:t>
      </w:r>
      <w:r>
        <w:rPr/>
        <w:t>бы</w:t>
      </w:r>
      <w:r>
        <w:rPr>
          <w:spacing w:val="-2"/>
        </w:rPr>
        <w:t> </w:t>
      </w:r>
      <w:r>
        <w:rPr/>
        <w:t>значительного</w:t>
      </w:r>
      <w:r>
        <w:rPr>
          <w:spacing w:val="-2"/>
        </w:rPr>
        <w:t> </w:t>
      </w:r>
      <w:r>
        <w:rPr/>
        <w:t>усложнения</w:t>
      </w:r>
      <w:r>
        <w:rPr>
          <w:spacing w:val="-2"/>
        </w:rPr>
        <w:t> </w:t>
      </w:r>
      <w:r>
        <w:rPr/>
        <w:t>технологий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контроля,</w:t>
      </w:r>
      <w:r>
        <w:rPr>
          <w:spacing w:val="-2"/>
        </w:rPr>
        <w:t> </w:t>
      </w:r>
      <w:r>
        <w:rPr/>
        <w:t>что </w:t>
      </w:r>
      <w:r>
        <w:rPr>
          <w:b/>
        </w:rPr>
        <w:t>увеличило</w:t>
      </w:r>
      <w:r>
        <w:rPr>
          <w:b/>
          <w:spacing w:val="-2"/>
        </w:rPr>
        <w:t> </w:t>
      </w:r>
      <w:r>
        <w:rPr/>
        <w:t>бы себестоимость на </w:t>
      </w:r>
      <w:r>
        <w:rPr>
          <w:b/>
        </w:rPr>
        <w:t>40–60%</w:t>
      </w:r>
      <w:r>
        <w:rPr/>
        <w:t>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123697</wp:posOffset>
                </wp:positionV>
                <wp:extent cx="5928360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28360" cy="20320"/>
                          <a:chExt cx="5928360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59270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19685">
                                <a:moveTo>
                                  <a:pt x="592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927090" y="19672"/>
                                </a:lnTo>
                                <a:lnTo>
                                  <a:pt x="592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25058" y="25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" y="266"/>
                            <a:ext cx="59283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28360" h="1714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25058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701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7017"/>
                            <a:ext cx="59283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3175">
                                <a:moveTo>
                                  <a:pt x="5924677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24677" y="3048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  <a:path w="5928360" h="317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48"/>
                                </a:lnTo>
                                <a:lnTo>
                                  <a:pt x="5927788" y="3048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39961pt;width:466.8pt;height:1.6pt;mso-position-horizontal-relative:page;mso-position-vertical-relative:paragraph;z-index:-15728640;mso-wrap-distance-left:0;mso-wrap-distance-right:0" id="docshapegroup2" coordorigin="1440,195" coordsize="9336,32">
                <v:rect style="position:absolute;left:1440;top:194;width:9334;height:31" id="docshape3" filled="true" fillcolor="#9f9f9f" stroked="false">
                  <v:fill type="solid"/>
                </v:rect>
                <v:rect style="position:absolute;left:10770;top:195;width:5;height:5" id="docshape4" filled="true" fillcolor="#e2e2e2" stroked="false">
                  <v:fill type="solid"/>
                </v:rect>
                <v:shape style="position:absolute;left:1440;top:195;width:9336;height:27" id="docshape5" coordorigin="1440,195" coordsize="9336,27" path="m1445,200l1440,200,1440,222,1445,222,1445,200xm10776,195l10771,195,10771,200,10776,200,10776,195xe" filled="true" fillcolor="#9f9f9f" stroked="false">
                  <v:path arrowok="t"/>
                  <v:fill type="solid"/>
                </v:shape>
                <v:rect style="position:absolute;left:10770;top:200;width:5;height:22" id="docshape6" filled="true" fillcolor="#e2e2e2" stroked="false">
                  <v:fill type="solid"/>
                </v:rect>
                <v:rect style="position:absolute;left:1440;top:221;width:5;height:5" id="docshape7" filled="true" fillcolor="#9f9f9f" stroked="false">
                  <v:fill type="solid"/>
                </v:rect>
                <v:shape style="position:absolute;left:1440;top:221;width:9336;height:5" id="docshape8" coordorigin="1440,222" coordsize="9336,5" path="m10771,222l1445,222,1440,222,1440,226,1445,226,10771,226,10771,222xm10776,222l10771,222,10771,226,10776,226,10776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spacing w:before="0"/>
        <w:ind w:left="448" w:right="0" w:firstLine="0"/>
        <w:jc w:val="left"/>
        <w:rPr>
          <w:b/>
          <w:sz w:val="27"/>
        </w:rPr>
      </w:pPr>
      <w:r>
        <w:rPr>
          <w:b/>
          <w:sz w:val="27"/>
        </w:rPr>
        <w:t>Особенности</w:t>
      </w:r>
      <w:r>
        <w:rPr>
          <w:b/>
          <w:spacing w:val="-15"/>
          <w:sz w:val="27"/>
        </w:rPr>
        <w:t> </w:t>
      </w:r>
      <w:r>
        <w:rPr>
          <w:b/>
          <w:sz w:val="27"/>
        </w:rPr>
        <w:t>керамических</w:t>
      </w:r>
      <w:r>
        <w:rPr>
          <w:b/>
          <w:spacing w:val="-14"/>
          <w:sz w:val="27"/>
        </w:rPr>
        <w:t> </w:t>
      </w:r>
      <w:r>
        <w:rPr>
          <w:b/>
          <w:spacing w:val="-2"/>
          <w:sz w:val="27"/>
        </w:rPr>
        <w:t>изделий</w:t>
      </w: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556" w:lineRule="exact" w:before="56" w:after="0"/>
        <w:ind w:left="448" w:right="6932" w:hanging="428"/>
        <w:jc w:val="left"/>
      </w:pPr>
      <w:r>
        <w:rPr/>
        <w:t>Точки</w:t>
      </w:r>
      <w:r>
        <w:rPr>
          <w:spacing w:val="-10"/>
        </w:rPr>
        <w:t> </w:t>
      </w:r>
      <w:r>
        <w:rPr/>
        <w:t>(мушки)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мм Почему появляются?</w:t>
      </w:r>
    </w:p>
    <w:p>
      <w:pPr>
        <w:pStyle w:val="BodyText"/>
        <w:spacing w:line="218" w:lineRule="exact"/>
      </w:pPr>
      <w:r>
        <w:rPr/>
        <w:t>Темные</w:t>
      </w:r>
      <w:r>
        <w:rPr>
          <w:spacing w:val="-6"/>
        </w:rPr>
        <w:t> </w:t>
      </w:r>
      <w:r>
        <w:rPr/>
        <w:t>пятна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керамике,</w:t>
      </w:r>
      <w:r>
        <w:rPr>
          <w:spacing w:val="-2"/>
        </w:rPr>
        <w:t> </w:t>
      </w:r>
      <w:r>
        <w:rPr/>
        <w:t>вызванные</w:t>
      </w:r>
      <w:r>
        <w:rPr>
          <w:spacing w:val="-4"/>
        </w:rPr>
        <w:t> </w:t>
      </w:r>
      <w:r>
        <w:rPr/>
        <w:t>железом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глине,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>
          <w:spacing w:val="-2"/>
        </w:rPr>
        <w:t>распространенное</w:t>
      </w:r>
    </w:p>
    <w:p>
      <w:pPr>
        <w:pStyle w:val="BodyText"/>
      </w:pPr>
      <w:r>
        <w:rPr>
          <w:spacing w:val="-2"/>
        </w:rPr>
        <w:t>явление.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Железо — естественный компонент почти всей гончарной глины. В керамических традициях</w:t>
      </w:r>
      <w:r>
        <w:rPr>
          <w:spacing w:val="-5"/>
        </w:rPr>
        <w:t> </w:t>
      </w:r>
      <w:r>
        <w:rPr/>
        <w:t>Японии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Китая</w:t>
      </w:r>
      <w:r>
        <w:rPr>
          <w:spacing w:val="-2"/>
        </w:rPr>
        <w:t> </w:t>
      </w:r>
      <w:r>
        <w:rPr/>
        <w:t>темные</w:t>
      </w:r>
      <w:r>
        <w:rPr>
          <w:spacing w:val="-4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пятна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железа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допустимы —</w:t>
      </w:r>
      <w:r>
        <w:rPr>
          <w:spacing w:val="-2"/>
        </w:rPr>
        <w:t> </w:t>
      </w:r>
      <w:r>
        <w:rPr/>
        <w:t>они ценны. Их бережно сохраняют как свидетельство подлинности материала и ручной</w:t>
      </w:r>
    </w:p>
    <w:p>
      <w:pPr>
        <w:pStyle w:val="BodyText"/>
        <w:ind w:right="200"/>
      </w:pPr>
      <w:r>
        <w:rPr/>
        <w:t>работы.</w:t>
      </w:r>
      <w:r>
        <w:rPr>
          <w:spacing w:val="-3"/>
        </w:rPr>
        <w:t> </w:t>
      </w:r>
      <w:r>
        <w:rPr/>
        <w:t>Эти</w:t>
      </w:r>
      <w:r>
        <w:rPr>
          <w:spacing w:val="-2"/>
        </w:rPr>
        <w:t> </w:t>
      </w:r>
      <w:r>
        <w:rPr/>
        <w:t>природные</w:t>
      </w:r>
      <w:r>
        <w:rPr>
          <w:spacing w:val="-7"/>
        </w:rPr>
        <w:t> </w:t>
      </w:r>
      <w:r>
        <w:rPr/>
        <w:t>метки</w:t>
      </w:r>
      <w:r>
        <w:rPr>
          <w:spacing w:val="-3"/>
        </w:rPr>
        <w:t> </w:t>
      </w:r>
      <w:r>
        <w:rPr/>
        <w:t>делают</w:t>
      </w:r>
      <w:r>
        <w:rPr>
          <w:spacing w:val="-3"/>
        </w:rPr>
        <w:t> </w:t>
      </w:r>
      <w:r>
        <w:rPr/>
        <w:t>вещь</w:t>
      </w:r>
      <w:r>
        <w:rPr>
          <w:spacing w:val="-3"/>
        </w:rPr>
        <w:t> </w:t>
      </w:r>
      <w:r>
        <w:rPr/>
        <w:t>уникальной,</w:t>
      </w:r>
      <w:r>
        <w:rPr>
          <w:spacing w:val="-3"/>
        </w:rPr>
        <w:t> </w:t>
      </w:r>
      <w:r>
        <w:rPr/>
        <w:t>придают</w:t>
      </w:r>
      <w:r>
        <w:rPr>
          <w:spacing w:val="-3"/>
        </w:rPr>
        <w:t> </w:t>
      </w:r>
      <w:r>
        <w:rPr/>
        <w:t>ей</w:t>
      </w:r>
      <w:r>
        <w:rPr>
          <w:spacing w:val="-3"/>
        </w:rPr>
        <w:t> </w:t>
      </w:r>
      <w:r>
        <w:rPr/>
        <w:t>глубину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живую связь с землей, из которой она рождена</w:t>
      </w:r>
    </w:p>
    <w:p>
      <w:pPr>
        <w:pStyle w:val="Heading1"/>
        <w:spacing w:before="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Железо</w:t>
      </w:r>
      <w:r>
        <w:rPr>
          <w:spacing w:val="-4"/>
        </w:rPr>
        <w:t> </w:t>
      </w:r>
      <w:r>
        <w:rPr/>
        <w:t>редко</w:t>
      </w:r>
      <w:r>
        <w:rPr>
          <w:spacing w:val="-4"/>
        </w:rPr>
        <w:t> </w:t>
      </w:r>
      <w:r>
        <w:rPr/>
        <w:t>распределено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глине</w:t>
      </w:r>
      <w:r>
        <w:rPr>
          <w:spacing w:val="-5"/>
        </w:rPr>
        <w:t> </w:t>
      </w:r>
      <w:r>
        <w:rPr/>
        <w:t>абсолютно</w:t>
      </w:r>
      <w:r>
        <w:rPr>
          <w:spacing w:val="-4"/>
        </w:rPr>
        <w:t> </w:t>
      </w:r>
      <w:r>
        <w:rPr/>
        <w:t>равномерно.</w:t>
      </w:r>
      <w:r>
        <w:rPr>
          <w:spacing w:val="-4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обработанной глине остаются микроскопические сгустки или отдельные более крупные частицы.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1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больше</w:t>
      </w:r>
      <w:r>
        <w:rPr>
          <w:spacing w:val="-3"/>
        </w:rPr>
        <w:t> </w:t>
      </w:r>
      <w:r>
        <w:rPr>
          <w:b/>
        </w:rPr>
        <w:t>6</w:t>
      </w:r>
      <w:r>
        <w:rPr>
          <w:b/>
          <w:spacing w:val="-1"/>
        </w:rPr>
        <w:t> </w:t>
      </w:r>
      <w:r>
        <w:rPr>
          <w:b/>
        </w:rPr>
        <w:t>штук</w:t>
      </w:r>
      <w:r>
        <w:rPr>
          <w:b/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одной</w:t>
      </w:r>
      <w:r>
        <w:rPr>
          <w:spacing w:val="-3"/>
        </w:rPr>
        <w:t> </w:t>
      </w:r>
      <w:r>
        <w:rPr>
          <w:spacing w:val="-2"/>
        </w:rPr>
        <w:t>детали</w:t>
      </w:r>
    </w:p>
    <w:p>
      <w:pPr>
        <w:pStyle w:val="BodyText"/>
        <w:spacing w:before="220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301383</wp:posOffset>
                </wp:positionV>
                <wp:extent cx="5928360" cy="2095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28360" cy="20955"/>
                          <a:chExt cx="5928360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270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20320">
                                <a:moveTo>
                                  <a:pt x="592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27090" y="20320"/>
                                </a:lnTo>
                                <a:lnTo>
                                  <a:pt x="592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25058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" y="1155"/>
                            <a:ext cx="59283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28360" h="1714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25058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" y="17919"/>
                            <a:ext cx="59283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3175">
                                <a:moveTo>
                                  <a:pt x="5924677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24677" y="3035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  <a:path w="5928360" h="317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731012pt;width:466.8pt;height:1.65pt;mso-position-horizontal-relative:page;mso-position-vertical-relative:paragraph;z-index:-15728128;mso-wrap-distance-left:0;mso-wrap-distance-right:0" id="docshapegroup9" coordorigin="1440,475" coordsize="9336,33">
                <v:rect style="position:absolute;left:1440;top:474;width:9334;height:32" id="docshape10" filled="true" fillcolor="#9f9f9f" stroked="false">
                  <v:fill type="solid"/>
                </v:rect>
                <v:rect style="position:absolute;left:10770;top:476;width:5;height:5" id="docshape11" filled="true" fillcolor="#e2e2e2" stroked="false">
                  <v:fill type="solid"/>
                </v:rect>
                <v:shape style="position:absolute;left:1440;top:476;width:9336;height:27" id="docshape12" coordorigin="1440,476" coordsize="9336,27" path="m1445,481l1440,481,1440,503,1445,503,1445,481xm10776,476l10771,476,10771,481,10776,481,10776,476xe" filled="true" fillcolor="#9f9f9f" stroked="false">
                  <v:path arrowok="t"/>
                  <v:fill type="solid"/>
                </v:shape>
                <v:rect style="position:absolute;left:10770;top:481;width:5;height:22" id="docshape13" filled="true" fillcolor="#e2e2e2" stroked="false">
                  <v:fill type="solid"/>
                </v:rect>
                <v:rect style="position:absolute;left:1440;top:502;width:5;height:5" id="docshape14" filled="true" fillcolor="#9f9f9f" stroked="false">
                  <v:fill type="solid"/>
                </v:rect>
                <v:shape style="position:absolute;left:1440;top:502;width:9336;height:5" id="docshape15" coordorigin="1440,503" coordsize="9336,5" path="m10771,503l1445,503,1440,503,1440,508,1445,508,10771,508,10771,503xm10776,503l10771,503,10771,508,10776,508,10776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550" w:lineRule="atLeast" w:before="56" w:after="0"/>
        <w:ind w:left="448" w:right="4020" w:hanging="428"/>
        <w:jc w:val="left"/>
      </w:pPr>
      <w:r>
        <w:rPr/>
        <w:t>Наколы</w:t>
      </w:r>
      <w:r>
        <w:rPr>
          <w:spacing w:val="-8"/>
        </w:rPr>
        <w:t> </w:t>
      </w:r>
      <w:r>
        <w:rPr/>
        <w:t>—</w:t>
      </w:r>
      <w:r>
        <w:rPr>
          <w:spacing w:val="-7"/>
        </w:rPr>
        <w:t> </w:t>
      </w:r>
      <w:r>
        <w:rPr/>
        <w:t>незначительные</w:t>
      </w:r>
      <w:r>
        <w:rPr>
          <w:spacing w:val="-7"/>
        </w:rPr>
        <w:t> </w:t>
      </w:r>
      <w:r>
        <w:rPr/>
        <w:t>углубления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глазури Почему появляются?</w:t>
      </w:r>
    </w:p>
    <w:p>
      <w:pPr>
        <w:pStyle w:val="BodyText"/>
        <w:spacing w:before="4"/>
      </w:pPr>
      <w:r>
        <w:rPr/>
        <w:t>Могут</w:t>
      </w:r>
      <w:r>
        <w:rPr>
          <w:spacing w:val="-5"/>
        </w:rPr>
        <w:t> </w:t>
      </w:r>
      <w:r>
        <w:rPr/>
        <w:t>возникнуть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попадании</w:t>
      </w:r>
      <w:r>
        <w:rPr>
          <w:spacing w:val="-2"/>
        </w:rPr>
        <w:t> </w:t>
      </w:r>
      <w:r>
        <w:rPr/>
        <w:t>пыли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пузырька</w:t>
      </w:r>
      <w:r>
        <w:rPr>
          <w:spacing w:val="-3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глазурь.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Часто</w:t>
      </w:r>
      <w:r>
        <w:rPr>
          <w:spacing w:val="-2"/>
        </w:rPr>
        <w:t> </w:t>
      </w:r>
      <w:r>
        <w:rPr/>
        <w:t>незаметны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ощущаются</w:t>
      </w:r>
      <w:r>
        <w:rPr>
          <w:spacing w:val="-1"/>
        </w:rPr>
        <w:t> </w:t>
      </w:r>
      <w:r>
        <w:rPr>
          <w:spacing w:val="-2"/>
        </w:rPr>
        <w:t>пальцем.</w:t>
      </w:r>
    </w:p>
    <w:p>
      <w:pPr>
        <w:pStyle w:val="Heading1"/>
        <w:spacing w:before="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Требуется</w:t>
      </w:r>
      <w:r>
        <w:rPr>
          <w:spacing w:val="-6"/>
        </w:rPr>
        <w:t> </w:t>
      </w:r>
      <w:r>
        <w:rPr/>
        <w:t>стерильная</w:t>
      </w:r>
      <w:r>
        <w:rPr>
          <w:spacing w:val="-3"/>
        </w:rPr>
        <w:t> </w:t>
      </w:r>
      <w:r>
        <w:rPr/>
        <w:t>среда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дополнительная</w:t>
      </w:r>
      <w:r>
        <w:rPr>
          <w:spacing w:val="-5"/>
        </w:rPr>
        <w:t> </w:t>
      </w:r>
      <w:r>
        <w:rPr/>
        <w:t>проверка</w:t>
      </w:r>
      <w:r>
        <w:rPr>
          <w:spacing w:val="-4"/>
        </w:rPr>
        <w:t> </w:t>
      </w:r>
      <w:r>
        <w:rPr/>
        <w:t>каждого</w:t>
      </w:r>
      <w:r>
        <w:rPr>
          <w:spacing w:val="-3"/>
        </w:rPr>
        <w:t> </w:t>
      </w:r>
      <w:r>
        <w:rPr>
          <w:spacing w:val="-2"/>
        </w:rPr>
        <w:t>изделия.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ind w:right="200"/>
      </w:pPr>
      <w:r>
        <w:rPr/>
        <w:t>Скопление</w:t>
      </w:r>
      <w:r>
        <w:rPr>
          <w:spacing w:val="-4"/>
        </w:rPr>
        <w:t> </w:t>
      </w:r>
      <w:r>
        <w:rPr/>
        <w:t>наколов</w:t>
      </w:r>
      <w:r>
        <w:rPr>
          <w:spacing w:val="-4"/>
        </w:rPr>
        <w:t> </w:t>
      </w:r>
      <w:r>
        <w:rPr/>
        <w:t>(более</w:t>
      </w:r>
      <w:r>
        <w:rPr>
          <w:spacing w:val="-4"/>
        </w:rPr>
        <w:t> </w:t>
      </w:r>
      <w:r>
        <w:rPr/>
        <w:t>2-х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площади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см²)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наколов</w:t>
      </w:r>
      <w:r>
        <w:rPr>
          <w:spacing w:val="-4"/>
        </w:rPr>
        <w:t> </w:t>
      </w:r>
      <w:r>
        <w:rPr/>
        <w:t>на изделии, превышающее 6 штук</w:t>
      </w:r>
    </w:p>
    <w:p>
      <w:pPr>
        <w:pStyle w:val="BodyText"/>
        <w:spacing w:before="21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299839</wp:posOffset>
                </wp:positionV>
                <wp:extent cx="5928360" cy="2159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28360" cy="21590"/>
                          <a:chExt cx="5928360" cy="215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270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19685">
                                <a:moveTo>
                                  <a:pt x="592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27090" y="19685"/>
                                </a:lnTo>
                                <a:lnTo>
                                  <a:pt x="592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25058" y="126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" y="1269"/>
                            <a:ext cx="59283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28360" h="1714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48"/>
                                </a:lnTo>
                                <a:lnTo>
                                  <a:pt x="5927788" y="3048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25058" y="431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80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4" y="18046"/>
                            <a:ext cx="59283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3175">
                                <a:moveTo>
                                  <a:pt x="5924677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24677" y="3035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  <a:path w="5928360" h="317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609375pt;width:466.8pt;height:1.7pt;mso-position-horizontal-relative:page;mso-position-vertical-relative:paragraph;z-index:-15727616;mso-wrap-distance-left:0;mso-wrap-distance-right:0" id="docshapegroup16" coordorigin="1440,472" coordsize="9336,34">
                <v:rect style="position:absolute;left:1440;top:472;width:9334;height:31" id="docshape17" filled="true" fillcolor="#9f9f9f" stroked="false">
                  <v:fill type="solid"/>
                </v:rect>
                <v:rect style="position:absolute;left:10770;top:474;width:5;height:5" id="docshape18" filled="true" fillcolor="#e2e2e2" stroked="false">
                  <v:fill type="solid"/>
                </v:rect>
                <v:shape style="position:absolute;left:1440;top:474;width:9336;height:27" id="docshape19" coordorigin="1440,474" coordsize="9336,27" path="m1445,479l1440,479,1440,501,1445,501,1445,479xm10776,474l10771,474,10771,479,10776,479,10776,474xe" filled="true" fillcolor="#9f9f9f" stroked="false">
                  <v:path arrowok="t"/>
                  <v:fill type="solid"/>
                </v:shape>
                <v:rect style="position:absolute;left:10770;top:478;width:5;height:22" id="docshape20" filled="true" fillcolor="#e2e2e2" stroked="false">
                  <v:fill type="solid"/>
                </v:rect>
                <v:rect style="position:absolute;left:1440;top:500;width:5;height:5" id="docshape21" filled="true" fillcolor="#9f9f9f" stroked="false">
                  <v:fill type="solid"/>
                </v:rect>
                <v:shape style="position:absolute;left:1440;top:500;width:9336;height:5" id="docshape22" coordorigin="1440,501" coordsize="9336,5" path="m10771,501l1445,501,1440,501,1440,505,1445,505,10771,505,10771,501xm10776,501l10771,501,10771,505,10776,505,10776,50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428"/>
        <w:jc w:val="left"/>
      </w:pPr>
      <w:r>
        <w:rPr/>
        <w:t>Подглазурные</w:t>
      </w:r>
      <w:r>
        <w:rPr>
          <w:spacing w:val="-4"/>
        </w:rPr>
        <w:t> </w:t>
      </w:r>
      <w:r>
        <w:rPr>
          <w:spacing w:val="-2"/>
        </w:rPr>
        <w:t>включения</w:t>
      </w:r>
    </w:p>
    <w:p>
      <w:pPr>
        <w:pStyle w:val="Heading1"/>
        <w:spacing w:after="0" w:line="240" w:lineRule="auto"/>
        <w:jc w:val="left"/>
        <w:sectPr>
          <w:footerReference w:type="default" r:id="rId5"/>
          <w:type w:val="continuous"/>
          <w:pgSz w:w="11910" w:h="16840"/>
          <w:pgMar w:header="0" w:footer="1066" w:top="760" w:bottom="1260" w:left="992" w:right="992"/>
          <w:pgNumType w:start="1"/>
        </w:sectPr>
      </w:pPr>
    </w:p>
    <w:p>
      <w:pPr>
        <w:spacing w:before="72"/>
        <w:ind w:left="448" w:right="0" w:firstLine="0"/>
        <w:jc w:val="left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появляются?</w:t>
      </w:r>
    </w:p>
    <w:p>
      <w:pPr>
        <w:pStyle w:val="BodyText"/>
      </w:pPr>
      <w:r>
        <w:rPr/>
        <w:t>Небольшие инородные частицы или локальные уплотнения материала (песок, камешки, частицы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растворившихся</w:t>
      </w:r>
      <w:r>
        <w:rPr>
          <w:spacing w:val="-5"/>
        </w:rPr>
        <w:t> </w:t>
      </w:r>
      <w:r>
        <w:rPr/>
        <w:t>минералов,</w:t>
      </w:r>
      <w:r>
        <w:rPr>
          <w:spacing w:val="-5"/>
        </w:rPr>
        <w:t> </w:t>
      </w:r>
      <w:r>
        <w:rPr/>
        <w:t>комочки</w:t>
      </w:r>
      <w:r>
        <w:rPr>
          <w:spacing w:val="-5"/>
        </w:rPr>
        <w:t> </w:t>
      </w:r>
      <w:r>
        <w:rPr/>
        <w:t>глины),</w:t>
      </w:r>
      <w:r>
        <w:rPr>
          <w:spacing w:val="-5"/>
        </w:rPr>
        <w:t> </w:t>
      </w:r>
      <w:r>
        <w:rPr/>
        <w:t>находящиеся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черепке</w:t>
      </w:r>
      <w:r>
        <w:rPr>
          <w:spacing w:val="-6"/>
        </w:rPr>
        <w:t> </w:t>
      </w:r>
      <w:r>
        <w:rPr/>
        <w:t>(основе) керамики и покрытые сверху слоем глазури</w:t>
      </w:r>
    </w:p>
    <w:p>
      <w:pPr>
        <w:pStyle w:val="Heading1"/>
        <w:spacing w:before="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200"/>
      </w:pPr>
      <w:r>
        <w:rPr/>
        <w:t>Не</w:t>
      </w:r>
      <w:r>
        <w:rPr>
          <w:spacing w:val="-6"/>
        </w:rPr>
        <w:t> </w:t>
      </w:r>
      <w:r>
        <w:rPr/>
        <w:t>влияют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гигиеничность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долговечность. Глазурь</w:t>
      </w:r>
      <w:r>
        <w:rPr>
          <w:spacing w:val="-4"/>
        </w:rPr>
        <w:t> </w:t>
      </w:r>
      <w:r>
        <w:rPr/>
        <w:t>герметично</w:t>
      </w:r>
      <w:r>
        <w:rPr>
          <w:spacing w:val="-4"/>
        </w:rPr>
        <w:t> </w:t>
      </w:r>
      <w:r>
        <w:rPr/>
        <w:t>покрывает</w:t>
      </w:r>
      <w:r>
        <w:rPr>
          <w:spacing w:val="-4"/>
        </w:rPr>
        <w:t> </w:t>
      </w:r>
      <w:r>
        <w:rPr/>
        <w:t>включение, не позволяя проникать влаге или скапливаться загрязнениям. Поверхность остается моющейся и безопасной.</w:t>
      </w:r>
    </w:p>
    <w:p>
      <w:pPr>
        <w:pStyle w:val="Heading1"/>
        <w:spacing w:line="274" w:lineRule="exact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Их</w:t>
      </w:r>
      <w:r>
        <w:rPr>
          <w:spacing w:val="-5"/>
        </w:rPr>
        <w:t> </w:t>
      </w:r>
      <w:r>
        <w:rPr/>
        <w:t>устранение</w:t>
      </w:r>
      <w:r>
        <w:rPr>
          <w:spacing w:val="-4"/>
        </w:rPr>
        <w:t> </w:t>
      </w:r>
      <w:r>
        <w:rPr/>
        <w:t>требует</w:t>
      </w:r>
      <w:r>
        <w:rPr>
          <w:spacing w:val="-3"/>
        </w:rPr>
        <w:t> </w:t>
      </w:r>
      <w:r>
        <w:rPr/>
        <w:t>высокой</w:t>
      </w:r>
      <w:r>
        <w:rPr>
          <w:spacing w:val="-3"/>
        </w:rPr>
        <w:t> </w:t>
      </w:r>
      <w:r>
        <w:rPr/>
        <w:t>отбракованности</w:t>
      </w:r>
      <w:r>
        <w:rPr>
          <w:spacing w:val="-2"/>
        </w:rPr>
        <w:t> заготовок.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5"/>
        </w:rPr>
        <w:t> </w:t>
      </w:r>
      <w:r>
        <w:rPr/>
        <w:t>они</w:t>
      </w:r>
      <w:r>
        <w:rPr>
          <w:spacing w:val="-3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царапающими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превышают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5"/>
        </w:rPr>
        <w:t>мм</w:t>
      </w: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302393</wp:posOffset>
                </wp:positionV>
                <wp:extent cx="5928360" cy="2032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28360" cy="20320"/>
                          <a:chExt cx="5928360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59270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19685">
                                <a:moveTo>
                                  <a:pt x="592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927090" y="19672"/>
                                </a:lnTo>
                                <a:lnTo>
                                  <a:pt x="592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25058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126"/>
                            <a:ext cx="59283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28360" h="1714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48"/>
                                </a:lnTo>
                                <a:lnTo>
                                  <a:pt x="5927788" y="3048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25058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" y="16903"/>
                            <a:ext cx="59283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3175">
                                <a:moveTo>
                                  <a:pt x="5924677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24677" y="3035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  <a:path w="5928360" h="317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810518pt;width:466.8pt;height:1.6pt;mso-position-horizontal-relative:page;mso-position-vertical-relative:paragraph;z-index:-15727104;mso-wrap-distance-left:0;mso-wrap-distance-right:0" id="docshapegroup23" coordorigin="1440,476" coordsize="9336,32">
                <v:rect style="position:absolute;left:1440;top:476;width:9334;height:31" id="docshape24" filled="true" fillcolor="#9f9f9f" stroked="false">
                  <v:fill type="solid"/>
                </v:rect>
                <v:rect style="position:absolute;left:10770;top:476;width:5;height:5" id="docshape25" filled="true" fillcolor="#e2e2e2" stroked="false">
                  <v:fill type="solid"/>
                </v:rect>
                <v:shape style="position:absolute;left:1440;top:476;width:9336;height:27" id="docshape26" coordorigin="1440,476" coordsize="9336,27" path="m1445,481l1440,481,1440,503,1445,503,1445,481xm10776,476l10771,476,10771,481,10776,481,10776,476xe" filled="true" fillcolor="#9f9f9f" stroked="false">
                  <v:path arrowok="t"/>
                  <v:fill type="solid"/>
                </v:shape>
                <v:rect style="position:absolute;left:10770;top:481;width:5;height:22" id="docshape27" filled="true" fillcolor="#e2e2e2" stroked="false">
                  <v:fill type="solid"/>
                </v:rect>
                <v:rect style="position:absolute;left:1440;top:502;width:5;height:5" id="docshape28" filled="true" fillcolor="#9f9f9f" stroked="false">
                  <v:fill type="solid"/>
                </v:rect>
                <v:shape style="position:absolute;left:1440;top:502;width:9336;height:5" id="docshape29" coordorigin="1440,503" coordsize="9336,5" path="m10771,503l1445,503,1440,503,1440,508,1445,508,10771,508,10771,503xm10776,503l10771,503,10771,508,10776,508,10776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550" w:lineRule="atLeast" w:before="56" w:after="0"/>
        <w:ind w:left="448" w:right="6169" w:hanging="428"/>
        <w:jc w:val="left"/>
      </w:pPr>
      <w:r>
        <w:rPr/>
        <w:t>Утолщение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натёк</w:t>
      </w:r>
      <w:r>
        <w:rPr>
          <w:spacing w:val="-12"/>
        </w:rPr>
        <w:t> </w:t>
      </w:r>
      <w:r>
        <w:rPr/>
        <w:t>глазури Почему появляются?</w:t>
      </w:r>
    </w:p>
    <w:p>
      <w:pPr>
        <w:pStyle w:val="BodyText"/>
        <w:spacing w:before="5"/>
      </w:pPr>
      <w:r>
        <w:rPr/>
        <w:t>Образуется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неровном</w:t>
      </w:r>
      <w:r>
        <w:rPr>
          <w:spacing w:val="-4"/>
        </w:rPr>
        <w:t> </w:t>
      </w:r>
      <w:r>
        <w:rPr/>
        <w:t>стекании</w:t>
      </w:r>
      <w:r>
        <w:rPr>
          <w:spacing w:val="-4"/>
        </w:rPr>
        <w:t> </w:t>
      </w:r>
      <w:r>
        <w:rPr/>
        <w:t>глазури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4"/>
        </w:rPr>
        <w:t> </w:t>
      </w:r>
      <w:r>
        <w:rPr>
          <w:spacing w:val="-2"/>
        </w:rPr>
        <w:t>обжига.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</w:t>
      </w:r>
      <w:r>
        <w:rPr>
          <w:spacing w:val="-7"/>
        </w:rPr>
        <w:t> </w:t>
      </w:r>
      <w:r>
        <w:rPr/>
        <w:t>ухудшает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эксплуатационные</w:t>
      </w:r>
      <w:r>
        <w:rPr>
          <w:spacing w:val="-5"/>
        </w:rPr>
        <w:t> </w:t>
      </w:r>
      <w:r>
        <w:rPr/>
        <w:t>свойства</w:t>
      </w:r>
      <w:r>
        <w:rPr>
          <w:spacing w:val="-4"/>
        </w:rPr>
        <w:t> </w:t>
      </w:r>
      <w:r>
        <w:rPr>
          <w:spacing w:val="-2"/>
        </w:rPr>
        <w:t>изделия: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Когда</w:t>
      </w:r>
      <w:r>
        <w:rPr>
          <w:spacing w:val="-3"/>
        </w:rPr>
        <w:t> </w:t>
      </w:r>
      <w:r>
        <w:rPr/>
        <w:t>глазурь</w:t>
      </w:r>
      <w:r>
        <w:rPr>
          <w:spacing w:val="-2"/>
        </w:rPr>
        <w:t> </w:t>
      </w:r>
      <w:r>
        <w:rPr/>
        <w:t>плавится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печи,</w:t>
      </w:r>
      <w:r>
        <w:rPr>
          <w:spacing w:val="-2"/>
        </w:rPr>
        <w:t> </w:t>
      </w:r>
      <w:r>
        <w:rPr/>
        <w:t>она</w:t>
      </w:r>
      <w:r>
        <w:rPr>
          <w:spacing w:val="-3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стекает</w:t>
      </w:r>
      <w:r>
        <w:rPr>
          <w:spacing w:val="-2"/>
        </w:rPr>
        <w:t> </w:t>
      </w:r>
      <w:r>
        <w:rPr/>
        <w:t>вниз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своим</w:t>
      </w:r>
      <w:r>
        <w:rPr>
          <w:spacing w:val="-3"/>
        </w:rPr>
        <w:t> </w:t>
      </w:r>
      <w:r>
        <w:rPr/>
        <w:t>весом.</w:t>
      </w:r>
      <w:r>
        <w:rPr>
          <w:spacing w:val="40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потоковом производстве от этого никак не избавиться.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Натёк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опорной</w:t>
      </w:r>
      <w:r>
        <w:rPr>
          <w:spacing w:val="-6"/>
        </w:rPr>
        <w:t> </w:t>
      </w:r>
      <w:r>
        <w:rPr/>
        <w:t>поверхности</w:t>
      </w:r>
      <w:r>
        <w:rPr>
          <w:spacing w:val="-2"/>
        </w:rPr>
        <w:t> </w:t>
      </w:r>
      <w:r>
        <w:rPr/>
        <w:t>(дне)</w:t>
      </w:r>
      <w:r>
        <w:rPr>
          <w:spacing w:val="-3"/>
        </w:rPr>
        <w:t> </w:t>
      </w:r>
      <w:r>
        <w:rPr/>
        <w:t>вызывает</w:t>
      </w:r>
      <w:r>
        <w:rPr>
          <w:spacing w:val="-4"/>
        </w:rPr>
        <w:t> </w:t>
      </w:r>
      <w:r>
        <w:rPr/>
        <w:t>неустойчивость</w:t>
      </w:r>
      <w:r>
        <w:rPr>
          <w:spacing w:val="-3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(качание,</w:t>
      </w:r>
      <w:r>
        <w:rPr>
          <w:spacing w:val="-3"/>
        </w:rPr>
        <w:t> </w:t>
      </w:r>
      <w:r>
        <w:rPr>
          <w:spacing w:val="-2"/>
        </w:rPr>
        <w:t>перекос)</w:t>
      </w:r>
    </w:p>
    <w:p>
      <w:pPr>
        <w:pStyle w:val="BodyText"/>
        <w:spacing w:before="22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302125</wp:posOffset>
                </wp:positionV>
                <wp:extent cx="5928360" cy="2032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28360" cy="20320"/>
                          <a:chExt cx="5928360" cy="203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270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19685">
                                <a:moveTo>
                                  <a:pt x="592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27090" y="19685"/>
                                </a:lnTo>
                                <a:lnTo>
                                  <a:pt x="592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25058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4" y="520"/>
                            <a:ext cx="59283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28360" h="1714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25058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727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" y="17271"/>
                            <a:ext cx="59283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3175">
                                <a:moveTo>
                                  <a:pt x="5924677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24677" y="3048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  <a:path w="5928360" h="317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48"/>
                                </a:lnTo>
                                <a:lnTo>
                                  <a:pt x="5927788" y="3048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789375pt;width:466.8pt;height:1.6pt;mso-position-horizontal-relative:page;mso-position-vertical-relative:paragraph;z-index:-15726592;mso-wrap-distance-left:0;mso-wrap-distance-right:0" id="docshapegroup30" coordorigin="1440,476" coordsize="9336,32">
                <v:rect style="position:absolute;left:1440;top:475;width:9334;height:31" id="docshape31" filled="true" fillcolor="#9f9f9f" stroked="false">
                  <v:fill type="solid"/>
                </v:rect>
                <v:rect style="position:absolute;left:10770;top:476;width:5;height:5" id="docshape32" filled="true" fillcolor="#e2e2e2" stroked="false">
                  <v:fill type="solid"/>
                </v:rect>
                <v:shape style="position:absolute;left:1440;top:476;width:9336;height:27" id="docshape33" coordorigin="1440,477" coordsize="9336,27" path="m1445,481l1440,481,1440,503,1445,503,1445,481xm10776,477l10771,477,10771,481,10776,481,10776,477xe" filled="true" fillcolor="#9f9f9f" stroked="false">
                  <v:path arrowok="t"/>
                  <v:fill type="solid"/>
                </v:shape>
                <v:rect style="position:absolute;left:10770;top:481;width:5;height:22" id="docshape34" filled="true" fillcolor="#e2e2e2" stroked="false">
                  <v:fill type="solid"/>
                </v:rect>
                <v:rect style="position:absolute;left:1440;top:502;width:5;height:5" id="docshape35" filled="true" fillcolor="#9f9f9f" stroked="false">
                  <v:fill type="solid"/>
                </v:rect>
                <v:shape style="position:absolute;left:1440;top:502;width:9336;height:5" id="docshape36" coordorigin="1440,503" coordsize="9336,5" path="m10771,503l1445,503,1440,503,1440,508,1445,508,10771,508,10771,503xm10776,503l10771,503,10771,508,10776,508,10776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550" w:lineRule="atLeast" w:before="56" w:after="0"/>
        <w:ind w:left="448" w:right="5844" w:hanging="428"/>
        <w:jc w:val="left"/>
      </w:pPr>
      <w:r>
        <w:rPr/>
        <w:t>Лёгкая</w:t>
      </w:r>
      <w:r>
        <w:rPr>
          <w:spacing w:val="-11"/>
        </w:rPr>
        <w:t> </w:t>
      </w:r>
      <w:r>
        <w:rPr/>
        <w:t>потертость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царапина Почему появляются?</w:t>
      </w:r>
    </w:p>
    <w:p>
      <w:pPr>
        <w:pStyle w:val="BodyText"/>
        <w:spacing w:before="5"/>
      </w:pPr>
      <w:r>
        <w:rPr/>
        <w:t>Царапины возникают при транспортировке, погрузочно-разгрузочных работах, особенно если</w:t>
      </w:r>
      <w:r>
        <w:rPr>
          <w:spacing w:val="-5"/>
        </w:rPr>
        <w:t> </w:t>
      </w:r>
      <w:r>
        <w:rPr/>
        <w:t>поверхности</w:t>
      </w:r>
      <w:r>
        <w:rPr>
          <w:spacing w:val="-5"/>
        </w:rPr>
        <w:t> </w:t>
      </w:r>
      <w:r>
        <w:rPr/>
        <w:t>соприкасаются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твёрдыми</w:t>
      </w:r>
      <w:r>
        <w:rPr>
          <w:spacing w:val="-3"/>
        </w:rPr>
        <w:t> </w:t>
      </w:r>
      <w:r>
        <w:rPr/>
        <w:t>предметами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абразивными</w:t>
      </w:r>
      <w:r>
        <w:rPr>
          <w:spacing w:val="-6"/>
        </w:rPr>
        <w:t> </w:t>
      </w:r>
      <w:r>
        <w:rPr/>
        <w:t>материалами.</w:t>
      </w:r>
    </w:p>
    <w:p>
      <w:pPr>
        <w:pStyle w:val="BodyText"/>
      </w:pPr>
      <w:r>
        <w:rPr/>
        <w:t>Керамика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хрупкий</w:t>
      </w:r>
      <w:r>
        <w:rPr>
          <w:spacing w:val="-3"/>
        </w:rPr>
        <w:t> </w:t>
      </w:r>
      <w:r>
        <w:rPr/>
        <w:t>материал,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мелкие</w:t>
      </w:r>
      <w:r>
        <w:rPr>
          <w:spacing w:val="-4"/>
        </w:rPr>
        <w:t> </w:t>
      </w:r>
      <w:r>
        <w:rPr/>
        <w:t>следы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появляться</w:t>
      </w:r>
      <w:r>
        <w:rPr>
          <w:spacing w:val="-3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аккуратном </w:t>
      </w:r>
      <w:r>
        <w:rPr>
          <w:spacing w:val="-2"/>
        </w:rPr>
        <w:t>обращении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Они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влияют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прочность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функциональность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Полная защита поверхности керамики требует очень бережного обращения и дополнительной</w:t>
      </w:r>
      <w:r>
        <w:rPr>
          <w:spacing w:val="-6"/>
        </w:rPr>
        <w:t> </w:t>
      </w:r>
      <w:r>
        <w:rPr/>
        <w:t>упаковки,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значительно</w:t>
      </w:r>
      <w:r>
        <w:rPr>
          <w:spacing w:val="-6"/>
        </w:rPr>
        <w:t> </w:t>
      </w:r>
      <w:r>
        <w:rPr/>
        <w:t>увеличивает</w:t>
      </w:r>
      <w:r>
        <w:rPr>
          <w:spacing w:val="-6"/>
        </w:rPr>
        <w:t> </w:t>
      </w:r>
      <w:r>
        <w:rPr/>
        <w:t>стоимость.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массовом производстве и транспортировке минимальные повреждения неизбежны.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перестаёт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>
          <w:spacing w:val="-2"/>
        </w:rPr>
        <w:t>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лицевой</w:t>
      </w:r>
      <w:r>
        <w:rPr>
          <w:spacing w:val="-3"/>
        </w:rPr>
        <w:t> </w:t>
      </w:r>
      <w:r>
        <w:rPr/>
        <w:t>стороне</w:t>
      </w:r>
      <w:r>
        <w:rPr>
          <w:spacing w:val="-4"/>
        </w:rPr>
        <w:t> </w:t>
      </w:r>
      <w:r>
        <w:rPr/>
        <w:t>имеется</w:t>
      </w:r>
      <w:r>
        <w:rPr>
          <w:spacing w:val="-3"/>
        </w:rPr>
        <w:t> </w:t>
      </w:r>
      <w:r>
        <w:rPr/>
        <w:t>потертость</w:t>
      </w:r>
      <w:r>
        <w:rPr>
          <w:spacing w:val="-3"/>
        </w:rPr>
        <w:t> </w:t>
      </w:r>
      <w:r>
        <w:rPr/>
        <w:t>площадью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см² или</w:t>
      </w:r>
      <w:r>
        <w:rPr>
          <w:spacing w:val="-2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трех</w:t>
      </w:r>
      <w:r>
        <w:rPr>
          <w:spacing w:val="-3"/>
        </w:rPr>
        <w:t> </w:t>
      </w:r>
      <w:r>
        <w:rPr/>
        <w:t>(3) царапин, видимых с расстояния вытянутой руки</w:t>
      </w:r>
    </w:p>
    <w:p>
      <w:pPr>
        <w:pStyle w:val="BodyText"/>
        <w:spacing w:before="22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301612</wp:posOffset>
                </wp:positionV>
                <wp:extent cx="5928360" cy="2095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928360" cy="20955"/>
                          <a:chExt cx="5928360" cy="209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270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19685">
                                <a:moveTo>
                                  <a:pt x="592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27090" y="19685"/>
                                </a:lnTo>
                                <a:lnTo>
                                  <a:pt x="592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25058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4" y="1155"/>
                            <a:ext cx="59283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28360" h="1714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925058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4" y="17919"/>
                            <a:ext cx="59283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3175">
                                <a:moveTo>
                                  <a:pt x="5924677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24677" y="3035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  <a:path w="5928360" h="3175">
                                <a:moveTo>
                                  <a:pt x="5927788" y="0"/>
                                </a:moveTo>
                                <a:lnTo>
                                  <a:pt x="5924753" y="0"/>
                                </a:lnTo>
                                <a:lnTo>
                                  <a:pt x="5924753" y="3035"/>
                                </a:lnTo>
                                <a:lnTo>
                                  <a:pt x="5927788" y="3035"/>
                                </a:lnTo>
                                <a:lnTo>
                                  <a:pt x="592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749023pt;width:466.8pt;height:1.65pt;mso-position-horizontal-relative:page;mso-position-vertical-relative:paragraph;z-index:-15726080;mso-wrap-distance-left:0;mso-wrap-distance-right:0" id="docshapegroup37" coordorigin="1440,475" coordsize="9336,33">
                <v:rect style="position:absolute;left:1440;top:474;width:9334;height:31" id="docshape38" filled="true" fillcolor="#9f9f9f" stroked="false">
                  <v:fill type="solid"/>
                </v:rect>
                <v:rect style="position:absolute;left:10770;top:476;width:5;height:5" id="docshape39" filled="true" fillcolor="#e2e2e2" stroked="false">
                  <v:fill type="solid"/>
                </v:rect>
                <v:shape style="position:absolute;left:1440;top:476;width:9336;height:27" id="docshape40" coordorigin="1440,477" coordsize="9336,27" path="m1445,482l1440,482,1440,503,1445,503,1445,482xm10776,477l10771,477,10771,482,10776,482,10776,477xe" filled="true" fillcolor="#9f9f9f" stroked="false">
                  <v:path arrowok="t"/>
                  <v:fill type="solid"/>
                </v:shape>
                <v:rect style="position:absolute;left:10770;top:481;width:5;height:22" id="docshape41" filled="true" fillcolor="#e2e2e2" stroked="false">
                  <v:fill type="solid"/>
                </v:rect>
                <v:rect style="position:absolute;left:1440;top:503;width:5;height:5" id="docshape42" filled="true" fillcolor="#9f9f9f" stroked="false">
                  <v:fill type="solid"/>
                </v:rect>
                <v:shape style="position:absolute;left:1440;top:503;width:9336;height:5" id="docshape43" coordorigin="1440,503" coordsize="9336,5" path="m10771,503l1445,503,1440,503,1440,508,1445,508,10771,508,10771,503xm10776,503l10771,503,10771,508,10776,508,10776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0" w:footer="1066" w:top="760" w:bottom="12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6728206</wp:posOffset>
              </wp:positionH>
              <wp:positionV relativeFrom="page">
                <wp:posOffset>9876061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780029pt;margin-top:777.642639pt;width:13pt;height:15.3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4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6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4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4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4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448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6" w:line="550" w:lineRule="exact"/>
      <w:ind w:left="448" w:hanging="42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 Дмитриевич</dc:creator>
  <dcterms:created xsi:type="dcterms:W3CDTF">2025-07-24T13:09:31Z</dcterms:created>
  <dcterms:modified xsi:type="dcterms:W3CDTF">2025-07-24T13:09:31Z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